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3EB4046F"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01D72">
        <w:rPr>
          <w:rFonts w:ascii="Times New Roman" w:hAnsi="Times New Roman"/>
          <w:b/>
          <w:sz w:val="24"/>
          <w:szCs w:val="24"/>
        </w:rPr>
        <w:t>Приложение 2.</w:t>
      </w:r>
      <w:r w:rsidR="006E3B17" w:rsidRPr="00801D72">
        <w:rPr>
          <w:rFonts w:ascii="Times New Roman" w:hAnsi="Times New Roman"/>
          <w:b/>
          <w:sz w:val="24"/>
          <w:szCs w:val="24"/>
        </w:rPr>
        <w:t>10</w:t>
      </w:r>
      <w:r w:rsidRPr="00801D72">
        <w:rPr>
          <w:rFonts w:ascii="Times New Roman" w:hAnsi="Times New Roman"/>
          <w:b/>
          <w:sz w:val="24"/>
          <w:szCs w:val="24"/>
        </w:rPr>
        <w:t xml:space="preserve"> </w:t>
      </w:r>
      <w:r w:rsidR="00F811AC" w:rsidRPr="00801D72">
        <w:rPr>
          <w:rFonts w:ascii="Times New Roman" w:hAnsi="Times New Roman"/>
          <w:b/>
        </w:rPr>
        <w:t>к ОПОП</w:t>
      </w:r>
      <w:r w:rsidR="00F811AC" w:rsidRPr="0085125E">
        <w:rPr>
          <w:rFonts w:ascii="Times New Roman" w:hAnsi="Times New Roman"/>
          <w:b/>
        </w:rPr>
        <w:t xml:space="preserve"> </w:t>
      </w:r>
    </w:p>
    <w:p w14:paraId="5D903D46" w14:textId="733B8645" w:rsidR="00F811AC" w:rsidRPr="00B36A92" w:rsidRDefault="00036F4F" w:rsidP="00036F4F">
      <w:pPr>
        <w:jc w:val="center"/>
        <w:rPr>
          <w:rFonts w:ascii="Times New Roman" w:hAnsi="Times New Roman"/>
          <w:b/>
          <w:i/>
          <w:sz w:val="24"/>
          <w:szCs w:val="24"/>
        </w:rPr>
      </w:pPr>
      <w:r>
        <w:rPr>
          <w:rFonts w:ascii="Times New Roman" w:hAnsi="Times New Roman"/>
          <w:sz w:val="24"/>
          <w:szCs w:val="24"/>
        </w:rPr>
        <w:t xml:space="preserve">                                                                            </w:t>
      </w:r>
      <w:r w:rsidR="00801D72" w:rsidRPr="00801D72">
        <w:rPr>
          <w:rFonts w:ascii="Times New Roman" w:hAnsi="Times New Roman"/>
          <w:sz w:val="24"/>
          <w:szCs w:val="24"/>
        </w:rPr>
        <w:t>20.01.01 Пожарный</w:t>
      </w: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23BBA99F" w:rsidR="004159B3" w:rsidRPr="00B15B03" w:rsidRDefault="006E3B17"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ОДП.0</w:t>
      </w:r>
      <w:r w:rsidR="00801D72">
        <w:rPr>
          <w:rFonts w:ascii="Times New Roman" w:hAnsi="Times New Roman"/>
          <w:caps/>
          <w:sz w:val="24"/>
          <w:szCs w:val="24"/>
        </w:rPr>
        <w:t>2</w:t>
      </w:r>
      <w:r>
        <w:rPr>
          <w:rFonts w:ascii="Times New Roman" w:hAnsi="Times New Roman"/>
          <w:caps/>
          <w:sz w:val="24"/>
          <w:szCs w:val="24"/>
        </w:rPr>
        <w:t xml:space="preserve"> ИНФОРМАТИКА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14DFD29" w14:textId="77777777" w:rsidR="004A4E78" w:rsidRPr="00801D72" w:rsidRDefault="004A4E78" w:rsidP="004A4E78">
            <w:pPr>
              <w:widowControl w:val="0"/>
              <w:autoSpaceDE w:val="0"/>
              <w:autoSpaceDN w:val="0"/>
              <w:spacing w:after="0" w:line="240" w:lineRule="auto"/>
              <w:rPr>
                <w:rFonts w:ascii="Times New Roman" w:hAnsi="Times New Roman"/>
                <w:sz w:val="24"/>
                <w:szCs w:val="24"/>
              </w:rPr>
            </w:pPr>
            <w:r w:rsidRPr="00801D72">
              <w:rPr>
                <w:rFonts w:ascii="Times New Roman" w:hAnsi="Times New Roman"/>
                <w:sz w:val="24"/>
                <w:szCs w:val="24"/>
              </w:rPr>
              <w:lastRenderedPageBreak/>
              <w:t>РАССМОТРЕНО</w:t>
            </w:r>
          </w:p>
          <w:p w14:paraId="697A7AA6" w14:textId="1B9A0E6D" w:rsidR="00BE0479" w:rsidRPr="00BE0479" w:rsidRDefault="00BE0479"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естественно-научных дисциплин</w:t>
            </w:r>
          </w:p>
        </w:tc>
        <w:tc>
          <w:tcPr>
            <w:tcW w:w="3395" w:type="dxa"/>
            <w:shd w:val="clear" w:color="auto" w:fill="auto"/>
          </w:tcPr>
          <w:p w14:paraId="1AC00F25" w14:textId="77777777" w:rsidR="004A4E78" w:rsidRPr="00BE0479"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15ACA463" w:rsidR="00F811AC" w:rsidRPr="006E3B17" w:rsidRDefault="00A2353C" w:rsidP="006E3B17">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r w:rsidR="006E3B17">
        <w:rPr>
          <w:rFonts w:ascii="Times New Roman" w:hAnsi="Times New Roman"/>
          <w:sz w:val="24"/>
          <w:szCs w:val="24"/>
        </w:rPr>
        <w:t>ОДП.0</w:t>
      </w:r>
      <w:r w:rsidR="00801D72">
        <w:rPr>
          <w:rFonts w:ascii="Times New Roman" w:hAnsi="Times New Roman"/>
          <w:sz w:val="24"/>
          <w:szCs w:val="24"/>
        </w:rPr>
        <w:t>2</w:t>
      </w:r>
      <w:r w:rsidR="006E3B17">
        <w:rPr>
          <w:rFonts w:ascii="Times New Roman" w:hAnsi="Times New Roman"/>
          <w:sz w:val="24"/>
          <w:szCs w:val="24"/>
        </w:rPr>
        <w:t xml:space="preserve"> Информатика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 xml:space="preserve">РФ от </w:t>
      </w:r>
      <w:proofErr w:type="spellStart"/>
      <w:r w:rsidR="006E3B17" w:rsidRPr="006E3B17">
        <w:rPr>
          <w:rFonts w:ascii="Times New Roman" w:hAnsi="Times New Roman"/>
          <w:bCs/>
          <w:color w:val="22272F"/>
          <w:sz w:val="24"/>
          <w:szCs w:val="24"/>
          <w:shd w:val="clear" w:color="auto" w:fill="FFFFFF"/>
        </w:rPr>
        <w:t>от</w:t>
      </w:r>
      <w:proofErr w:type="spellEnd"/>
      <w:r w:rsidR="006E3B17" w:rsidRPr="006E3B17">
        <w:rPr>
          <w:rFonts w:ascii="Times New Roman" w:hAnsi="Times New Roman"/>
          <w:bCs/>
          <w:color w:val="22272F"/>
          <w:sz w:val="24"/>
          <w:szCs w:val="24"/>
          <w:shd w:val="clear" w:color="auto" w:fill="FFFFFF"/>
        </w:rPr>
        <w:t xml:space="preserve"> 2 августа 2013 года №</w:t>
      </w:r>
      <w:r w:rsidR="006E3B17">
        <w:rPr>
          <w:rFonts w:ascii="Times New Roman" w:hAnsi="Times New Roman"/>
          <w:bCs/>
          <w:color w:val="22272F"/>
          <w:sz w:val="24"/>
          <w:szCs w:val="24"/>
          <w:shd w:val="clear" w:color="auto" w:fill="FFFFFF"/>
        </w:rPr>
        <w:t xml:space="preserve"> </w:t>
      </w:r>
      <w:r w:rsidR="006E3B17" w:rsidRPr="006E3B17">
        <w:rPr>
          <w:rFonts w:ascii="Times New Roman" w:hAnsi="Times New Roman"/>
          <w:bCs/>
          <w:color w:val="22272F"/>
          <w:sz w:val="24"/>
          <w:szCs w:val="24"/>
          <w:shd w:val="clear" w:color="auto" w:fill="FFFFFF"/>
        </w:rPr>
        <w:t>854;</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C058F0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6E3B17">
        <w:rPr>
          <w:rFonts w:ascii="Times New Roman" w:hAnsi="Times New Roman"/>
          <w:sz w:val="24"/>
          <w:szCs w:val="28"/>
          <w:lang w:eastAsia="en-US"/>
        </w:rPr>
        <w:t xml:space="preserve">Пантюх О.П-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309C36F2"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6E3B17">
        <w:rPr>
          <w:rFonts w:ascii="Times New Roman" w:hAnsi="Times New Roman"/>
          <w:b/>
          <w:color w:val="000000" w:themeColor="text1"/>
          <w:sz w:val="24"/>
          <w:szCs w:val="24"/>
        </w:rPr>
        <w:t>ОДП.0</w:t>
      </w:r>
      <w:r w:rsidR="00BA4BA7">
        <w:rPr>
          <w:rFonts w:ascii="Times New Roman" w:hAnsi="Times New Roman"/>
          <w:b/>
          <w:color w:val="000000" w:themeColor="text1"/>
          <w:sz w:val="24"/>
          <w:szCs w:val="24"/>
        </w:rPr>
        <w:t>2</w:t>
      </w:r>
      <w:r w:rsidR="006E3B17">
        <w:rPr>
          <w:rFonts w:ascii="Times New Roman" w:hAnsi="Times New Roman"/>
          <w:b/>
          <w:color w:val="000000" w:themeColor="text1"/>
          <w:sz w:val="24"/>
          <w:szCs w:val="24"/>
        </w:rPr>
        <w:t xml:space="preserve"> Информатика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7078C8E1"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6E3B17">
        <w:rPr>
          <w:rFonts w:ascii="Times New Roman" w:eastAsiaTheme="minorHAnsi" w:hAnsi="Times New Roman"/>
          <w:sz w:val="24"/>
          <w:szCs w:val="24"/>
          <w:lang w:eastAsia="en-US"/>
        </w:rPr>
        <w:t>информатика</w:t>
      </w:r>
      <w:r w:rsidR="00E92B39" w:rsidRPr="008D252B">
        <w:rPr>
          <w:rFonts w:ascii="Times New Roman" w:eastAsiaTheme="minorHAnsi" w:hAnsi="Times New Roman"/>
          <w:sz w:val="24"/>
          <w:szCs w:val="24"/>
          <w:lang w:eastAsia="en-US"/>
        </w:rPr>
        <w:t xml:space="preserve"> предназначена для изучения </w:t>
      </w:r>
      <w:r w:rsidRPr="008D252B">
        <w:rPr>
          <w:rFonts w:ascii="Times New Roman" w:eastAsiaTheme="minorHAnsi" w:hAnsi="Times New Roman"/>
          <w:color w:val="000000" w:themeColor="text1"/>
          <w:sz w:val="24"/>
          <w:szCs w:val="24"/>
          <w:lang w:eastAsia="en-US"/>
        </w:rPr>
        <w:t>и</w:t>
      </w:r>
      <w:r w:rsidR="006E3B17">
        <w:rPr>
          <w:rFonts w:ascii="Times New Roman" w:eastAsiaTheme="minorHAnsi" w:hAnsi="Times New Roman"/>
          <w:color w:val="000000" w:themeColor="text1"/>
          <w:sz w:val="24"/>
          <w:szCs w:val="24"/>
          <w:lang w:eastAsia="en-US"/>
        </w:rPr>
        <w:t>нформатика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1D100841" w:rsidR="0073113F"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0DDBE4E7" w14:textId="62C5564C"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ЛР1</w:t>
      </w:r>
      <w:r>
        <w:rPr>
          <w:rFonts w:ascii="Times New Roman" w:hAnsi="Times New Roman"/>
          <w:bCs/>
          <w:sz w:val="24"/>
          <w:szCs w:val="24"/>
        </w:rPr>
        <w:t>. Ч</w:t>
      </w:r>
      <w:r w:rsidRPr="007160B5">
        <w:rPr>
          <w:rFonts w:ascii="Times New Roman" w:hAnsi="Times New Roman"/>
          <w:bCs/>
          <w:sz w:val="24"/>
          <w:szCs w:val="24"/>
        </w:rPr>
        <w:t>увство гордости и уважения к истории развития и достижениям отечественной информатики в мировой индустрии информационных технологий;</w:t>
      </w:r>
    </w:p>
    <w:p w14:paraId="47E91C1A" w14:textId="57E16B63"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ЛР2.</w:t>
      </w:r>
      <w:r>
        <w:rPr>
          <w:rFonts w:ascii="Times New Roman" w:hAnsi="Times New Roman"/>
          <w:bCs/>
          <w:sz w:val="24"/>
          <w:szCs w:val="24"/>
        </w:rPr>
        <w:t xml:space="preserve"> О</w:t>
      </w:r>
      <w:r w:rsidRPr="007160B5">
        <w:rPr>
          <w:rFonts w:ascii="Times New Roman" w:hAnsi="Times New Roman"/>
          <w:bCs/>
          <w:sz w:val="24"/>
          <w:szCs w:val="24"/>
        </w:rPr>
        <w:t>сознание своего места в информационном обществе; готовность и способность к самостоятельной, творческой и ответственной деятельности с использованием информационно-коммуникационных технологий;</w:t>
      </w:r>
    </w:p>
    <w:p w14:paraId="54E7F566" w14:textId="5FF1713A"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ЛР3.</w:t>
      </w:r>
      <w:r>
        <w:rPr>
          <w:rFonts w:ascii="Times New Roman" w:hAnsi="Times New Roman"/>
          <w:bCs/>
          <w:sz w:val="24"/>
          <w:szCs w:val="24"/>
        </w:rPr>
        <w:t xml:space="preserve"> У</w:t>
      </w:r>
      <w:r w:rsidRPr="007160B5">
        <w:rPr>
          <w:rFonts w:ascii="Times New Roman" w:hAnsi="Times New Roman"/>
          <w:bCs/>
          <w:sz w:val="24"/>
          <w:szCs w:val="24"/>
        </w:rPr>
        <w:t>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61BE2FBB" w14:textId="12930248"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ЛР4.</w:t>
      </w:r>
      <w:r>
        <w:rPr>
          <w:rFonts w:ascii="Times New Roman" w:hAnsi="Times New Roman"/>
          <w:bCs/>
          <w:sz w:val="24"/>
          <w:szCs w:val="24"/>
        </w:rPr>
        <w:t xml:space="preserve"> У</w:t>
      </w:r>
      <w:r w:rsidRPr="007160B5">
        <w:rPr>
          <w:rFonts w:ascii="Times New Roman" w:hAnsi="Times New Roman"/>
          <w:bCs/>
          <w:sz w:val="24"/>
          <w:szCs w:val="24"/>
        </w:rPr>
        <w:t>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583A056E" w14:textId="6FC4A6F6"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ЛР5.</w:t>
      </w:r>
      <w:r>
        <w:rPr>
          <w:rFonts w:ascii="Times New Roman" w:hAnsi="Times New Roman"/>
          <w:bCs/>
          <w:sz w:val="24"/>
          <w:szCs w:val="24"/>
        </w:rPr>
        <w:t xml:space="preserve"> У</w:t>
      </w:r>
      <w:r w:rsidRPr="007160B5">
        <w:rPr>
          <w:rFonts w:ascii="Times New Roman" w:hAnsi="Times New Roman"/>
          <w:bCs/>
          <w:sz w:val="24"/>
          <w:szCs w:val="24"/>
        </w:rPr>
        <w:t>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44EF2766" w14:textId="0F6D619C"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ЛР6.</w:t>
      </w:r>
      <w:r>
        <w:rPr>
          <w:rFonts w:ascii="Times New Roman" w:hAnsi="Times New Roman"/>
          <w:bCs/>
          <w:sz w:val="24"/>
          <w:szCs w:val="24"/>
        </w:rPr>
        <w:t xml:space="preserve"> У</w:t>
      </w:r>
      <w:r w:rsidRPr="007160B5">
        <w:rPr>
          <w:rFonts w:ascii="Times New Roman" w:hAnsi="Times New Roman"/>
          <w:bCs/>
          <w:sz w:val="24"/>
          <w:szCs w:val="24"/>
        </w:rPr>
        <w:t>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готовность к продолжению образования и повышению квалификации в избранной профессиональной деятельности на основе развития личных информационно- коммуникационных компетенций;</w:t>
      </w:r>
    </w:p>
    <w:p w14:paraId="25C7571D" w14:textId="2D39CE9C" w:rsidR="007160B5" w:rsidRPr="007160B5" w:rsidRDefault="007160B5" w:rsidP="007160B5">
      <w:pPr>
        <w:ind w:right="565"/>
        <w:contextualSpacing/>
        <w:jc w:val="both"/>
        <w:rPr>
          <w:rFonts w:ascii="Times New Roman" w:hAnsi="Times New Roman"/>
          <w:b/>
          <w:bCs/>
          <w:iCs/>
          <w:sz w:val="24"/>
          <w:szCs w:val="24"/>
        </w:rPr>
      </w:pPr>
      <w:r>
        <w:rPr>
          <w:rFonts w:ascii="Times New Roman" w:hAnsi="Times New Roman"/>
          <w:b/>
          <w:bCs/>
          <w:iCs/>
          <w:sz w:val="24"/>
          <w:szCs w:val="24"/>
        </w:rPr>
        <w:t>Метапредметные результаты:</w:t>
      </w:r>
    </w:p>
    <w:p w14:paraId="6B65ABF4" w14:textId="2B232F0F"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МР1</w:t>
      </w:r>
      <w:r>
        <w:rPr>
          <w:rFonts w:ascii="Times New Roman" w:hAnsi="Times New Roman"/>
          <w:bCs/>
          <w:sz w:val="24"/>
          <w:szCs w:val="24"/>
        </w:rPr>
        <w:t>. У</w:t>
      </w:r>
      <w:r w:rsidRPr="007160B5">
        <w:rPr>
          <w:rFonts w:ascii="Times New Roman" w:hAnsi="Times New Roman"/>
          <w:bCs/>
          <w:sz w:val="24"/>
          <w:szCs w:val="24"/>
        </w:rPr>
        <w:t>мение определять цели, составлять планы деятельности и определять средства, необходимые для их реализации;</w:t>
      </w:r>
    </w:p>
    <w:p w14:paraId="3682A73A" w14:textId="5F945430"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МР2.</w:t>
      </w:r>
      <w:r>
        <w:rPr>
          <w:rFonts w:ascii="Times New Roman" w:hAnsi="Times New Roman"/>
          <w:bCs/>
          <w:sz w:val="24"/>
          <w:szCs w:val="24"/>
        </w:rPr>
        <w:t xml:space="preserve"> И</w:t>
      </w:r>
      <w:r w:rsidRPr="007160B5">
        <w:rPr>
          <w:rFonts w:ascii="Times New Roman" w:hAnsi="Times New Roman"/>
          <w:bCs/>
          <w:sz w:val="24"/>
          <w:szCs w:val="24"/>
        </w:rPr>
        <w:t>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учебно-исследовательской и проектной деятельности с использованием информационно-коммуникационных технологий;</w:t>
      </w:r>
    </w:p>
    <w:p w14:paraId="4D563203" w14:textId="32084812"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lastRenderedPageBreak/>
        <w:t>МР3</w:t>
      </w:r>
      <w:r>
        <w:rPr>
          <w:rFonts w:ascii="Times New Roman" w:hAnsi="Times New Roman"/>
          <w:bCs/>
          <w:sz w:val="24"/>
          <w:szCs w:val="24"/>
        </w:rPr>
        <w:t>. И</w:t>
      </w:r>
      <w:r w:rsidRPr="007160B5">
        <w:rPr>
          <w:rFonts w:ascii="Times New Roman" w:hAnsi="Times New Roman"/>
          <w:bCs/>
          <w:sz w:val="24"/>
          <w:szCs w:val="24"/>
        </w:rPr>
        <w:t>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w:t>
      </w:r>
    </w:p>
    <w:p w14:paraId="7EC9840A" w14:textId="471D2C08"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МР4.</w:t>
      </w:r>
      <w:r>
        <w:rPr>
          <w:rFonts w:ascii="Times New Roman" w:hAnsi="Times New Roman"/>
          <w:bCs/>
          <w:sz w:val="24"/>
          <w:szCs w:val="24"/>
        </w:rPr>
        <w:t xml:space="preserve"> И</w:t>
      </w:r>
      <w:r w:rsidRPr="007160B5">
        <w:rPr>
          <w:rFonts w:ascii="Times New Roman" w:hAnsi="Times New Roman"/>
          <w:bCs/>
          <w:sz w:val="24"/>
          <w:szCs w:val="24"/>
        </w:rPr>
        <w:t>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w:t>
      </w:r>
    </w:p>
    <w:p w14:paraId="13DB6381" w14:textId="6BD994A8"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МР5</w:t>
      </w:r>
      <w:r>
        <w:rPr>
          <w:rFonts w:ascii="Times New Roman" w:hAnsi="Times New Roman"/>
          <w:bCs/>
          <w:sz w:val="24"/>
          <w:szCs w:val="24"/>
        </w:rPr>
        <w:t>. А</w:t>
      </w:r>
      <w:r w:rsidRPr="007160B5">
        <w:rPr>
          <w:rFonts w:ascii="Times New Roman" w:hAnsi="Times New Roman"/>
          <w:bCs/>
          <w:sz w:val="24"/>
          <w:szCs w:val="24"/>
        </w:rPr>
        <w:t>нализировать и представлять информацию, представленную в электронных форматах на компьютере в различных видах;</w:t>
      </w:r>
    </w:p>
    <w:p w14:paraId="628506AE" w14:textId="3F448D34"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МР6.</w:t>
      </w:r>
      <w:r>
        <w:rPr>
          <w:rFonts w:ascii="Times New Roman" w:hAnsi="Times New Roman"/>
          <w:bCs/>
          <w:sz w:val="24"/>
          <w:szCs w:val="24"/>
        </w:rPr>
        <w:t xml:space="preserve"> У</w:t>
      </w:r>
      <w:r w:rsidRPr="007160B5">
        <w:rPr>
          <w:rFonts w:ascii="Times New Roman" w:hAnsi="Times New Roman"/>
          <w:bCs/>
          <w:sz w:val="24"/>
          <w:szCs w:val="24"/>
        </w:rPr>
        <w:t>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45E319B" w14:textId="37830727"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МР7.</w:t>
      </w:r>
      <w:r>
        <w:rPr>
          <w:rFonts w:ascii="Times New Roman" w:hAnsi="Times New Roman"/>
          <w:bCs/>
          <w:sz w:val="24"/>
          <w:szCs w:val="24"/>
        </w:rPr>
        <w:t xml:space="preserve"> П</w:t>
      </w:r>
      <w:r w:rsidRPr="007160B5">
        <w:rPr>
          <w:rFonts w:ascii="Times New Roman" w:hAnsi="Times New Roman"/>
          <w:bCs/>
          <w:sz w:val="24"/>
          <w:szCs w:val="24"/>
        </w:rPr>
        <w:t>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4CA1CC78" w14:textId="61008F81" w:rsidR="007160B5" w:rsidRPr="007160B5" w:rsidRDefault="007160B5" w:rsidP="007160B5">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14:paraId="762DE42B" w14:textId="3EE4D34A"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w:t>
      </w:r>
      <w:r>
        <w:rPr>
          <w:rFonts w:ascii="Times New Roman" w:hAnsi="Times New Roman"/>
          <w:bCs/>
          <w:sz w:val="24"/>
          <w:szCs w:val="24"/>
        </w:rPr>
        <w:t xml:space="preserve"> С</w:t>
      </w:r>
      <w:r w:rsidR="007160B5" w:rsidRPr="007160B5">
        <w:rPr>
          <w:rFonts w:ascii="Times New Roman" w:hAnsi="Times New Roman"/>
          <w:bCs/>
          <w:sz w:val="24"/>
          <w:szCs w:val="24"/>
        </w:rPr>
        <w:t xml:space="preserve">формированность представлений о роли информации и </w:t>
      </w:r>
      <w:proofErr w:type="spellStart"/>
      <w:r w:rsidR="007160B5" w:rsidRPr="007160B5">
        <w:rPr>
          <w:rFonts w:ascii="Times New Roman" w:hAnsi="Times New Roman"/>
          <w:bCs/>
          <w:sz w:val="24"/>
          <w:szCs w:val="24"/>
        </w:rPr>
        <w:t>инфорамционных</w:t>
      </w:r>
      <w:proofErr w:type="spellEnd"/>
      <w:r w:rsidR="007160B5" w:rsidRPr="007160B5">
        <w:rPr>
          <w:rFonts w:ascii="Times New Roman" w:hAnsi="Times New Roman"/>
          <w:bCs/>
          <w:sz w:val="24"/>
          <w:szCs w:val="24"/>
        </w:rPr>
        <w:t xml:space="preserve"> процессов в окружающем мире;</w:t>
      </w:r>
    </w:p>
    <w:p w14:paraId="599737E3" w14:textId="1B534363"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ПР2.</w:t>
      </w:r>
      <w:r>
        <w:rPr>
          <w:rFonts w:ascii="Times New Roman" w:hAnsi="Times New Roman"/>
          <w:bCs/>
          <w:sz w:val="24"/>
          <w:szCs w:val="24"/>
        </w:rPr>
        <w:t xml:space="preserve"> В</w:t>
      </w:r>
      <w:r w:rsidR="007160B5" w:rsidRPr="007160B5">
        <w:rPr>
          <w:rFonts w:ascii="Times New Roman" w:hAnsi="Times New Roman"/>
          <w:bCs/>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и умением анализировать алгоритмы;</w:t>
      </w:r>
    </w:p>
    <w:p w14:paraId="1947D975" w14:textId="034B914D"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ПР3.</w:t>
      </w:r>
      <w:r>
        <w:rPr>
          <w:rFonts w:ascii="Times New Roman" w:hAnsi="Times New Roman"/>
          <w:bCs/>
          <w:sz w:val="24"/>
          <w:szCs w:val="24"/>
        </w:rPr>
        <w:t xml:space="preserve"> И</w:t>
      </w:r>
      <w:r w:rsidR="007160B5" w:rsidRPr="007160B5">
        <w:rPr>
          <w:rFonts w:ascii="Times New Roman" w:hAnsi="Times New Roman"/>
          <w:bCs/>
          <w:sz w:val="24"/>
          <w:szCs w:val="24"/>
        </w:rPr>
        <w:t>спользование готовых прикладных компьютерных программ по профилю подготовки;</w:t>
      </w:r>
    </w:p>
    <w:p w14:paraId="746E16BF" w14:textId="1EDEEA1F"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ПР4.</w:t>
      </w:r>
      <w:r>
        <w:rPr>
          <w:rFonts w:ascii="Times New Roman" w:hAnsi="Times New Roman"/>
          <w:bCs/>
          <w:sz w:val="24"/>
          <w:szCs w:val="24"/>
        </w:rPr>
        <w:t xml:space="preserve"> В</w:t>
      </w:r>
      <w:r w:rsidR="007160B5" w:rsidRPr="007160B5">
        <w:rPr>
          <w:rFonts w:ascii="Times New Roman" w:hAnsi="Times New Roman"/>
          <w:bCs/>
          <w:sz w:val="24"/>
          <w:szCs w:val="24"/>
        </w:rPr>
        <w:t>ладение способами представления, хранения и обработки данных на компьютере;</w:t>
      </w:r>
    </w:p>
    <w:p w14:paraId="3E6B94E6" w14:textId="575A2DF3"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ПР5.</w:t>
      </w:r>
      <w:r>
        <w:rPr>
          <w:rFonts w:ascii="Times New Roman" w:hAnsi="Times New Roman"/>
          <w:bCs/>
          <w:sz w:val="24"/>
          <w:szCs w:val="24"/>
        </w:rPr>
        <w:t xml:space="preserve"> В</w:t>
      </w:r>
      <w:r w:rsidR="007160B5" w:rsidRPr="007160B5">
        <w:rPr>
          <w:rFonts w:ascii="Times New Roman" w:hAnsi="Times New Roman"/>
          <w:bCs/>
          <w:sz w:val="24"/>
          <w:szCs w:val="24"/>
        </w:rPr>
        <w:t>ладение компьютерными средствами представления и анализа данных в электронных таблицах;</w:t>
      </w:r>
    </w:p>
    <w:p w14:paraId="403C0A9B" w14:textId="1A68CB64"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ПР6.</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представлений о базах данных и простейших средствах управления ими;</w:t>
      </w:r>
    </w:p>
    <w:p w14:paraId="5A6FA7FC" w14:textId="0B59B5A7"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ПР7.</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088C59EC" w14:textId="304B3FCB"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ПР8.</w:t>
      </w:r>
      <w:r>
        <w:rPr>
          <w:rFonts w:ascii="Times New Roman" w:hAnsi="Times New Roman"/>
          <w:bCs/>
          <w:sz w:val="24"/>
          <w:szCs w:val="24"/>
        </w:rPr>
        <w:t xml:space="preserve"> В</w:t>
      </w:r>
      <w:r w:rsidR="007160B5" w:rsidRPr="007160B5">
        <w:rPr>
          <w:rFonts w:ascii="Times New Roman" w:hAnsi="Times New Roman"/>
          <w:bCs/>
          <w:sz w:val="24"/>
          <w:szCs w:val="24"/>
        </w:rPr>
        <w:t>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0B627161" w14:textId="74FB2105"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ПР9.</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5AA44405" w14:textId="3B9580CC"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ПР10.</w:t>
      </w:r>
      <w:r>
        <w:rPr>
          <w:rFonts w:ascii="Times New Roman" w:hAnsi="Times New Roman"/>
          <w:bCs/>
          <w:sz w:val="24"/>
          <w:szCs w:val="24"/>
        </w:rPr>
        <w:t xml:space="preserve"> П</w:t>
      </w:r>
      <w:r w:rsidR="007160B5" w:rsidRPr="007160B5">
        <w:rPr>
          <w:rFonts w:ascii="Times New Roman" w:hAnsi="Times New Roman"/>
          <w:bCs/>
          <w:sz w:val="24"/>
          <w:szCs w:val="24"/>
        </w:rPr>
        <w:t>онимания основ правовых аспектов использования компьютерных программ и прав доступа к глобальным информационным сервисам;</w:t>
      </w:r>
    </w:p>
    <w:p w14:paraId="6AD24CFB" w14:textId="1AC3B73D"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ПР11.</w:t>
      </w:r>
      <w:r>
        <w:rPr>
          <w:rFonts w:ascii="Times New Roman" w:hAnsi="Times New Roman"/>
          <w:bCs/>
          <w:sz w:val="24"/>
          <w:szCs w:val="24"/>
        </w:rPr>
        <w:t xml:space="preserve"> П</w:t>
      </w:r>
      <w:r w:rsidR="007160B5" w:rsidRPr="007160B5">
        <w:rPr>
          <w:rFonts w:ascii="Times New Roman" w:hAnsi="Times New Roman"/>
          <w:bCs/>
          <w:sz w:val="24"/>
          <w:szCs w:val="24"/>
        </w:rPr>
        <w:t>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14:paraId="2C21E723" w14:textId="6159582E" w:rsidR="00786FA8" w:rsidRDefault="00786FA8"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66B68DD8"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lastRenderedPageBreak/>
        <w:t>ЛРВ</w:t>
      </w:r>
      <w:r w:rsidR="00B9061D">
        <w:rPr>
          <w:rFonts w:ascii="Times New Roman" w:hAnsi="Times New Roman"/>
          <w:b/>
          <w:sz w:val="24"/>
          <w:szCs w:val="24"/>
        </w:rPr>
        <w:t>4</w:t>
      </w:r>
      <w:r w:rsidRPr="008D252B">
        <w:rPr>
          <w:rFonts w:ascii="Times New Roman" w:hAnsi="Times New Roman"/>
          <w:b/>
          <w:sz w:val="24"/>
          <w:szCs w:val="24"/>
        </w:rPr>
        <w:t>:</w:t>
      </w:r>
      <w:r w:rsidRPr="008D252B">
        <w:rPr>
          <w:rFonts w:ascii="Times New Roman" w:hAnsi="Times New Roman"/>
          <w:sz w:val="24"/>
          <w:szCs w:val="24"/>
        </w:rPr>
        <w:t xml:space="preserve"> </w:t>
      </w:r>
      <w:r w:rsidR="00B9061D" w:rsidRPr="00B9061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39C614D8" w14:textId="305D213E" w:rsidR="0073113F" w:rsidRPr="008D252B" w:rsidRDefault="004B2F56" w:rsidP="00B9061D">
      <w:pPr>
        <w:spacing w:after="0"/>
        <w:jc w:val="both"/>
        <w:rPr>
          <w:rFonts w:ascii="Times New Roman" w:hAnsi="Times New Roman"/>
          <w:b/>
          <w:i/>
          <w:sz w:val="24"/>
          <w:szCs w:val="24"/>
        </w:rPr>
      </w:pPr>
      <w:r w:rsidRPr="008D252B">
        <w:rPr>
          <w:rFonts w:ascii="Times New Roman" w:hAnsi="Times New Roman"/>
          <w:b/>
          <w:sz w:val="24"/>
          <w:szCs w:val="24"/>
        </w:rPr>
        <w:t>ЛРВ</w:t>
      </w:r>
      <w:r w:rsidR="00B9061D">
        <w:rPr>
          <w:rFonts w:ascii="Times New Roman" w:hAnsi="Times New Roman"/>
          <w:b/>
          <w:sz w:val="24"/>
          <w:szCs w:val="24"/>
        </w:rPr>
        <w:t>10</w:t>
      </w:r>
      <w:r w:rsidRPr="008D252B">
        <w:rPr>
          <w:rFonts w:ascii="Times New Roman" w:hAnsi="Times New Roman"/>
          <w:b/>
          <w:sz w:val="24"/>
          <w:szCs w:val="24"/>
        </w:rPr>
        <w:t>:</w:t>
      </w:r>
      <w:r w:rsidRPr="008D252B">
        <w:rPr>
          <w:rFonts w:ascii="Times New Roman" w:hAnsi="Times New Roman"/>
          <w:sz w:val="24"/>
          <w:szCs w:val="24"/>
        </w:rPr>
        <w:t xml:space="preserve"> </w:t>
      </w:r>
      <w:r w:rsidR="00B9061D" w:rsidRPr="00586AAB">
        <w:rPr>
          <w:rFonts w:ascii="Times New Roman" w:hAnsi="Times New Roman"/>
          <w:sz w:val="24"/>
          <w:szCs w:val="24"/>
        </w:rPr>
        <w:t>Заботящийся о защите окружающей среды, собственной и чужой безопасности, в том числе цифровой.</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5CF3274D"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sidR="00A711DE">
        <w:rPr>
          <w:rFonts w:ascii="Times New Roman" w:hAnsi="Times New Roman"/>
          <w:sz w:val="24"/>
          <w:szCs w:val="24"/>
        </w:rPr>
        <w:t xml:space="preserve">ся  </w:t>
      </w:r>
      <w:r w:rsidR="00801D72">
        <w:rPr>
          <w:rFonts w:ascii="Times New Roman" w:hAnsi="Times New Roman"/>
          <w:sz w:val="24"/>
          <w:szCs w:val="24"/>
        </w:rPr>
        <w:t>153</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0B613EDB"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A711DE">
        <w:rPr>
          <w:rFonts w:ascii="Times New Roman" w:hAnsi="Times New Roman"/>
          <w:sz w:val="24"/>
          <w:szCs w:val="24"/>
        </w:rPr>
        <w:t xml:space="preserve">диторная  учебная  нагрузка  </w:t>
      </w:r>
      <w:r w:rsidR="00801D72">
        <w:rPr>
          <w:rFonts w:ascii="Times New Roman" w:hAnsi="Times New Roman"/>
          <w:sz w:val="24"/>
          <w:szCs w:val="24"/>
        </w:rPr>
        <w:t>102</w:t>
      </w:r>
      <w:r w:rsidRPr="008D252B">
        <w:rPr>
          <w:rFonts w:ascii="Times New Roman" w:hAnsi="Times New Roman"/>
          <w:sz w:val="24"/>
          <w:szCs w:val="24"/>
        </w:rPr>
        <w:t xml:space="preserve"> часов,</w:t>
      </w:r>
    </w:p>
    <w:p w14:paraId="4B34F3FB" w14:textId="37FC6F60"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A711DE">
        <w:rPr>
          <w:rFonts w:ascii="Times New Roman" w:hAnsi="Times New Roman"/>
          <w:sz w:val="24"/>
          <w:szCs w:val="24"/>
        </w:rPr>
        <w:t xml:space="preserve">ельная  работа обучающегося  </w:t>
      </w:r>
      <w:r w:rsidR="00036F4F">
        <w:rPr>
          <w:rFonts w:ascii="Times New Roman" w:hAnsi="Times New Roman"/>
          <w:sz w:val="24"/>
          <w:szCs w:val="24"/>
        </w:rPr>
        <w:t>5</w:t>
      </w:r>
      <w:r w:rsidR="00801D72">
        <w:rPr>
          <w:rFonts w:ascii="Times New Roman" w:hAnsi="Times New Roman"/>
          <w:sz w:val="24"/>
          <w:szCs w:val="24"/>
        </w:rPr>
        <w:t>1</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081F7D61" w:rsidR="00BE4636" w:rsidRPr="008D252B" w:rsidRDefault="00801D72" w:rsidP="005E034F">
            <w:pPr>
              <w:spacing w:after="0" w:line="240" w:lineRule="auto"/>
              <w:jc w:val="center"/>
              <w:rPr>
                <w:rFonts w:ascii="Times New Roman" w:hAnsi="Times New Roman"/>
                <w:i/>
                <w:iCs/>
                <w:sz w:val="24"/>
                <w:szCs w:val="24"/>
              </w:rPr>
            </w:pPr>
            <w:r>
              <w:rPr>
                <w:rFonts w:ascii="Times New Roman" w:hAnsi="Times New Roman"/>
                <w:iCs/>
                <w:sz w:val="24"/>
                <w:szCs w:val="24"/>
              </w:rPr>
              <w:t>153</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32786C95" w:rsidR="00BE4636" w:rsidRPr="008D252B" w:rsidRDefault="00801D72" w:rsidP="005E034F">
            <w:pPr>
              <w:spacing w:after="0" w:line="240" w:lineRule="auto"/>
              <w:jc w:val="center"/>
              <w:rPr>
                <w:rFonts w:ascii="Times New Roman" w:hAnsi="Times New Roman"/>
                <w:i/>
                <w:iCs/>
                <w:sz w:val="24"/>
                <w:szCs w:val="24"/>
              </w:rPr>
            </w:pPr>
            <w:r>
              <w:rPr>
                <w:rFonts w:ascii="Times New Roman" w:hAnsi="Times New Roman"/>
                <w:iCs/>
                <w:sz w:val="24"/>
                <w:szCs w:val="24"/>
              </w:rPr>
              <w:t>102</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3A0E8204" w:rsidR="00BE4636" w:rsidRPr="008D252B" w:rsidRDefault="00801D72" w:rsidP="005E034F">
            <w:pPr>
              <w:spacing w:after="0" w:line="240" w:lineRule="auto"/>
              <w:jc w:val="center"/>
              <w:rPr>
                <w:rFonts w:ascii="Times New Roman" w:hAnsi="Times New Roman"/>
                <w:i/>
                <w:iCs/>
                <w:sz w:val="24"/>
                <w:szCs w:val="24"/>
              </w:rPr>
            </w:pPr>
            <w:r>
              <w:rPr>
                <w:rFonts w:ascii="Times New Roman" w:hAnsi="Times New Roman"/>
                <w:iCs/>
                <w:sz w:val="24"/>
                <w:szCs w:val="24"/>
              </w:rPr>
              <w:t>30</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131ABC9B" w:rsidR="00BE4636" w:rsidRPr="008D252B" w:rsidRDefault="00801D72" w:rsidP="005E034F">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4C04B324" w:rsidR="00BE4636" w:rsidRPr="008D252B" w:rsidRDefault="00036F4F" w:rsidP="005E034F">
            <w:pPr>
              <w:spacing w:after="0" w:line="240" w:lineRule="auto"/>
              <w:jc w:val="center"/>
              <w:rPr>
                <w:rFonts w:ascii="Times New Roman" w:hAnsi="Times New Roman"/>
                <w:i/>
                <w:iCs/>
                <w:sz w:val="24"/>
                <w:szCs w:val="24"/>
              </w:rPr>
            </w:pPr>
            <w:r>
              <w:rPr>
                <w:rFonts w:ascii="Times New Roman" w:hAnsi="Times New Roman"/>
                <w:iCs/>
                <w:sz w:val="24"/>
                <w:szCs w:val="24"/>
              </w:rPr>
              <w:t>5</w:t>
            </w:r>
            <w:r w:rsidR="00801D72">
              <w:rPr>
                <w:rFonts w:ascii="Times New Roman" w:hAnsi="Times New Roman"/>
                <w:iCs/>
                <w:sz w:val="24"/>
                <w:szCs w:val="24"/>
              </w:rPr>
              <w:t>1</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22C51076"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аттестация в форме</w:t>
            </w:r>
            <w:r w:rsidR="0039261F">
              <w:rPr>
                <w:rFonts w:ascii="Times New Roman" w:hAnsi="Times New Roman"/>
                <w:b/>
                <w:iCs/>
                <w:sz w:val="24"/>
                <w:szCs w:val="24"/>
              </w:rPr>
              <w:t xml:space="preserve"> </w:t>
            </w:r>
            <w:r w:rsidR="00801D72">
              <w:rPr>
                <w:rFonts w:ascii="Times New Roman" w:hAnsi="Times New Roman"/>
                <w:b/>
                <w:iCs/>
                <w:sz w:val="24"/>
                <w:szCs w:val="24"/>
              </w:rPr>
              <w:t>дифференцированного зачета</w:t>
            </w:r>
          </w:p>
        </w:tc>
        <w:tc>
          <w:tcPr>
            <w:tcW w:w="1800" w:type="dxa"/>
            <w:shd w:val="clear" w:color="auto" w:fill="auto"/>
          </w:tcPr>
          <w:p w14:paraId="5A7A05E0" w14:textId="29D13A92" w:rsidR="008D252B" w:rsidRPr="008D252B" w:rsidRDefault="008D252B" w:rsidP="005E034F">
            <w:pPr>
              <w:spacing w:after="0" w:line="240" w:lineRule="auto"/>
              <w:jc w:val="center"/>
              <w:rPr>
                <w:rFonts w:ascii="Times New Roman" w:hAnsi="Times New Roman"/>
                <w:iCs/>
                <w:sz w:val="24"/>
                <w:szCs w:val="24"/>
              </w:rPr>
            </w:pP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41A5BBE5" w14:textId="2B870826" w:rsidR="005F50B3"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39261F">
        <w:rPr>
          <w:rFonts w:ascii="Times New Roman" w:hAnsi="Times New Roman" w:cs="Times New Roman"/>
          <w:i w:val="0"/>
          <w:sz w:val="24"/>
          <w:szCs w:val="24"/>
        </w:rPr>
        <w:t>ОДП 02 Информатика</w:t>
      </w:r>
      <w:r w:rsidR="005874C8">
        <w:rPr>
          <w:rFonts w:ascii="Times New Roman" w:hAnsi="Times New Roman" w:cs="Times New Roman"/>
          <w:i w:val="0"/>
          <w:sz w:val="24"/>
          <w:szCs w:val="24"/>
        </w:rPr>
        <w:t xml:space="preserve">     </w:t>
      </w:r>
    </w:p>
    <w:tbl>
      <w:tblPr>
        <w:tblW w:w="14780" w:type="dxa"/>
        <w:tblLook w:val="04A0" w:firstRow="1" w:lastRow="0" w:firstColumn="1" w:lastColumn="0" w:noHBand="0" w:noVBand="1"/>
      </w:tblPr>
      <w:tblGrid>
        <w:gridCol w:w="3297"/>
        <w:gridCol w:w="7188"/>
        <w:gridCol w:w="1276"/>
        <w:gridCol w:w="2797"/>
        <w:gridCol w:w="222"/>
      </w:tblGrid>
      <w:tr w:rsidR="0046437F" w:rsidRPr="0046437F" w14:paraId="072D74B9" w14:textId="77777777" w:rsidTr="00BA4BA7">
        <w:trPr>
          <w:gridAfter w:val="1"/>
          <w:wAfter w:w="222" w:type="dxa"/>
          <w:trHeight w:val="930"/>
        </w:trPr>
        <w:tc>
          <w:tcPr>
            <w:tcW w:w="3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A500F" w14:textId="77777777" w:rsidR="0046437F" w:rsidRPr="0046437F" w:rsidRDefault="0046437F" w:rsidP="0046437F">
            <w:pPr>
              <w:spacing w:after="0" w:line="240" w:lineRule="auto"/>
              <w:jc w:val="center"/>
              <w:rPr>
                <w:rFonts w:ascii="Times New Roman" w:hAnsi="Times New Roman"/>
                <w:b/>
                <w:bCs/>
                <w:color w:val="000000"/>
                <w:sz w:val="24"/>
                <w:szCs w:val="24"/>
              </w:rPr>
            </w:pPr>
            <w:r w:rsidRPr="0046437F">
              <w:rPr>
                <w:rFonts w:ascii="Times New Roman" w:hAnsi="Times New Roman"/>
                <w:b/>
                <w:bCs/>
                <w:color w:val="000000"/>
                <w:sz w:val="24"/>
                <w:szCs w:val="24"/>
              </w:rPr>
              <w:t>Наименование разделов и тем</w:t>
            </w:r>
          </w:p>
        </w:tc>
        <w:tc>
          <w:tcPr>
            <w:tcW w:w="7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E1596" w14:textId="77777777" w:rsidR="0046437F" w:rsidRPr="0046437F" w:rsidRDefault="0046437F" w:rsidP="0046437F">
            <w:pPr>
              <w:spacing w:after="0" w:line="240" w:lineRule="auto"/>
              <w:jc w:val="center"/>
              <w:rPr>
                <w:rFonts w:ascii="Times New Roman" w:hAnsi="Times New Roman"/>
                <w:b/>
                <w:bCs/>
                <w:color w:val="000000"/>
                <w:sz w:val="24"/>
                <w:szCs w:val="24"/>
              </w:rPr>
            </w:pPr>
            <w:r w:rsidRPr="0046437F">
              <w:rPr>
                <w:rFonts w:ascii="Times New Roman" w:hAnsi="Times New Roman"/>
                <w:b/>
                <w:bCs/>
                <w:color w:val="000000"/>
                <w:sz w:val="24"/>
                <w:szCs w:val="24"/>
              </w:rPr>
              <w:t>Содержание учебного материала, лабораторные работы и практические занятия, самостоятельная работа обучающихся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11662" w14:textId="77777777" w:rsidR="0046437F" w:rsidRDefault="0046437F" w:rsidP="0046437F">
            <w:pPr>
              <w:spacing w:after="0" w:line="240" w:lineRule="auto"/>
              <w:jc w:val="center"/>
              <w:rPr>
                <w:rFonts w:ascii="Times New Roman" w:hAnsi="Times New Roman"/>
                <w:b/>
                <w:bCs/>
                <w:color w:val="000000"/>
                <w:sz w:val="24"/>
                <w:szCs w:val="24"/>
              </w:rPr>
            </w:pPr>
            <w:r w:rsidRPr="0046437F">
              <w:rPr>
                <w:rFonts w:ascii="Times New Roman" w:hAnsi="Times New Roman"/>
                <w:b/>
                <w:bCs/>
                <w:color w:val="000000"/>
                <w:sz w:val="24"/>
                <w:szCs w:val="24"/>
              </w:rPr>
              <w:t>Объем</w:t>
            </w:r>
          </w:p>
          <w:p w14:paraId="0C3ECF92" w14:textId="23314C00" w:rsidR="00BA4BA7" w:rsidRPr="0046437F" w:rsidRDefault="00BA4BA7" w:rsidP="0046437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часов</w:t>
            </w:r>
          </w:p>
        </w:tc>
        <w:tc>
          <w:tcPr>
            <w:tcW w:w="2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DD0BB" w14:textId="17A91168" w:rsidR="0046437F" w:rsidRPr="0046437F" w:rsidRDefault="0046437F" w:rsidP="0046437F">
            <w:pPr>
              <w:spacing w:after="0" w:line="240" w:lineRule="auto"/>
              <w:jc w:val="center"/>
              <w:rPr>
                <w:rFonts w:ascii="Times New Roman" w:hAnsi="Times New Roman"/>
                <w:b/>
                <w:bCs/>
                <w:color w:val="0563C1"/>
                <w:sz w:val="24"/>
                <w:szCs w:val="24"/>
              </w:rPr>
            </w:pPr>
            <w:r w:rsidRPr="0046437F">
              <w:rPr>
                <w:rFonts w:ascii="Times New Roman" w:hAnsi="Times New Roman"/>
                <w:b/>
                <w:bCs/>
                <w:sz w:val="24"/>
                <w:szCs w:val="24"/>
              </w:rPr>
              <w:footnoteReference w:customMarkFollows="1" w:id="1"/>
              <w:t>Коды компетенций и личностных результатов [1], формированию которых способствует элемент программы (ЛРВ)</w:t>
            </w:r>
          </w:p>
        </w:tc>
      </w:tr>
      <w:tr w:rsidR="0046437F" w:rsidRPr="0046437F" w14:paraId="6297ACFA" w14:textId="77777777" w:rsidTr="00BA4BA7">
        <w:trPr>
          <w:trHeight w:val="300"/>
        </w:trPr>
        <w:tc>
          <w:tcPr>
            <w:tcW w:w="3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38810" w14:textId="77777777" w:rsidR="0046437F" w:rsidRPr="0046437F" w:rsidRDefault="0046437F" w:rsidP="0046437F">
            <w:pPr>
              <w:spacing w:after="0" w:line="240" w:lineRule="auto"/>
              <w:rPr>
                <w:rFonts w:ascii="Times New Roman" w:hAnsi="Times New Roman"/>
                <w:b/>
                <w:bCs/>
                <w:color w:val="000000"/>
                <w:sz w:val="24"/>
                <w:szCs w:val="24"/>
              </w:rPr>
            </w:pPr>
          </w:p>
        </w:tc>
        <w:tc>
          <w:tcPr>
            <w:tcW w:w="7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7CA1F" w14:textId="77777777" w:rsidR="0046437F" w:rsidRPr="0046437F" w:rsidRDefault="0046437F" w:rsidP="0046437F">
            <w:pPr>
              <w:spacing w:after="0" w:line="240" w:lineRule="auto"/>
              <w:rPr>
                <w:rFonts w:ascii="Times New Roman" w:hAnsi="Times New Roman"/>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1C7ED" w14:textId="77777777" w:rsidR="0046437F" w:rsidRPr="0046437F" w:rsidRDefault="0046437F" w:rsidP="0046437F">
            <w:pPr>
              <w:spacing w:after="0" w:line="240" w:lineRule="auto"/>
              <w:rPr>
                <w:rFonts w:ascii="Times New Roman" w:hAnsi="Times New Roman"/>
                <w:b/>
                <w:bCs/>
                <w:color w:val="000000"/>
                <w:sz w:val="24"/>
                <w:szCs w:val="24"/>
              </w:rPr>
            </w:pPr>
          </w:p>
        </w:tc>
        <w:tc>
          <w:tcPr>
            <w:tcW w:w="2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F9F92" w14:textId="77777777" w:rsidR="0046437F" w:rsidRPr="0046437F" w:rsidRDefault="0046437F" w:rsidP="0046437F">
            <w:pPr>
              <w:spacing w:after="0" w:line="240" w:lineRule="auto"/>
              <w:rPr>
                <w:rFonts w:ascii="Times New Roman" w:hAnsi="Times New Roman"/>
                <w:color w:val="0563C1"/>
                <w:sz w:val="24"/>
                <w:szCs w:val="24"/>
                <w:u w:val="single"/>
              </w:rPr>
            </w:pPr>
          </w:p>
        </w:tc>
        <w:tc>
          <w:tcPr>
            <w:tcW w:w="222" w:type="dxa"/>
            <w:tcBorders>
              <w:top w:val="nil"/>
              <w:left w:val="nil"/>
              <w:bottom w:val="nil"/>
              <w:right w:val="nil"/>
            </w:tcBorders>
            <w:shd w:val="clear" w:color="auto" w:fill="auto"/>
            <w:noWrap/>
            <w:vAlign w:val="bottom"/>
            <w:hideMark/>
          </w:tcPr>
          <w:p w14:paraId="37B98107" w14:textId="77777777" w:rsidR="0046437F" w:rsidRPr="0046437F" w:rsidRDefault="0046437F" w:rsidP="0046437F">
            <w:pPr>
              <w:spacing w:after="0" w:line="240" w:lineRule="auto"/>
              <w:jc w:val="center"/>
              <w:rPr>
                <w:rFonts w:ascii="Times New Roman" w:hAnsi="Times New Roman"/>
                <w:color w:val="0563C1"/>
                <w:sz w:val="24"/>
                <w:szCs w:val="24"/>
                <w:u w:val="single"/>
              </w:rPr>
            </w:pPr>
          </w:p>
        </w:tc>
      </w:tr>
      <w:tr w:rsidR="0046437F" w:rsidRPr="0046437F" w14:paraId="7AAAEF09" w14:textId="77777777" w:rsidTr="00BA4BA7">
        <w:trPr>
          <w:trHeight w:val="315"/>
        </w:trPr>
        <w:tc>
          <w:tcPr>
            <w:tcW w:w="3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3DEF0" w14:textId="77777777" w:rsidR="0046437F" w:rsidRPr="0046437F" w:rsidRDefault="0046437F" w:rsidP="0046437F">
            <w:pPr>
              <w:spacing w:after="0" w:line="240" w:lineRule="auto"/>
              <w:rPr>
                <w:rFonts w:ascii="Times New Roman" w:hAnsi="Times New Roman"/>
                <w:b/>
                <w:bCs/>
                <w:color w:val="000000"/>
                <w:sz w:val="24"/>
                <w:szCs w:val="24"/>
              </w:rPr>
            </w:pPr>
          </w:p>
        </w:tc>
        <w:tc>
          <w:tcPr>
            <w:tcW w:w="7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CA183" w14:textId="77777777" w:rsidR="0046437F" w:rsidRPr="0046437F" w:rsidRDefault="0046437F" w:rsidP="0046437F">
            <w:pPr>
              <w:spacing w:after="0" w:line="240" w:lineRule="auto"/>
              <w:rPr>
                <w:rFonts w:ascii="Times New Roman" w:hAnsi="Times New Roman"/>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CF00A" w14:textId="77777777" w:rsidR="0046437F" w:rsidRPr="0046437F" w:rsidRDefault="0046437F" w:rsidP="0046437F">
            <w:pPr>
              <w:spacing w:after="0" w:line="240" w:lineRule="auto"/>
              <w:rPr>
                <w:rFonts w:ascii="Times New Roman" w:hAnsi="Times New Roman"/>
                <w:b/>
                <w:bCs/>
                <w:color w:val="000000"/>
                <w:sz w:val="24"/>
                <w:szCs w:val="24"/>
              </w:rPr>
            </w:pPr>
          </w:p>
        </w:tc>
        <w:tc>
          <w:tcPr>
            <w:tcW w:w="2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1741E" w14:textId="77777777" w:rsidR="0046437F" w:rsidRPr="0046437F" w:rsidRDefault="0046437F" w:rsidP="0046437F">
            <w:pPr>
              <w:spacing w:after="0" w:line="240" w:lineRule="auto"/>
              <w:rPr>
                <w:rFonts w:ascii="Times New Roman" w:hAnsi="Times New Roman"/>
                <w:color w:val="0563C1"/>
                <w:sz w:val="24"/>
                <w:szCs w:val="24"/>
                <w:u w:val="single"/>
              </w:rPr>
            </w:pPr>
          </w:p>
        </w:tc>
        <w:tc>
          <w:tcPr>
            <w:tcW w:w="222" w:type="dxa"/>
            <w:tcBorders>
              <w:top w:val="nil"/>
              <w:left w:val="nil"/>
              <w:bottom w:val="nil"/>
              <w:right w:val="nil"/>
            </w:tcBorders>
            <w:shd w:val="clear" w:color="auto" w:fill="auto"/>
            <w:noWrap/>
            <w:vAlign w:val="bottom"/>
            <w:hideMark/>
          </w:tcPr>
          <w:p w14:paraId="13107D7D"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9865483" w14:textId="77777777" w:rsidTr="00BA4BA7">
        <w:trPr>
          <w:trHeight w:val="315"/>
        </w:trPr>
        <w:tc>
          <w:tcPr>
            <w:tcW w:w="3297" w:type="dxa"/>
            <w:tcBorders>
              <w:top w:val="nil"/>
              <w:left w:val="single" w:sz="4" w:space="0" w:color="auto"/>
              <w:bottom w:val="single" w:sz="4" w:space="0" w:color="auto"/>
              <w:right w:val="single" w:sz="4" w:space="0" w:color="auto"/>
            </w:tcBorders>
            <w:shd w:val="clear" w:color="auto" w:fill="auto"/>
            <w:vAlign w:val="center"/>
            <w:hideMark/>
          </w:tcPr>
          <w:p w14:paraId="0AA1292E" w14:textId="77777777" w:rsidR="0046437F" w:rsidRPr="0046437F" w:rsidRDefault="0046437F" w:rsidP="0046437F">
            <w:pPr>
              <w:spacing w:after="0" w:line="240" w:lineRule="auto"/>
              <w:jc w:val="center"/>
              <w:rPr>
                <w:rFonts w:ascii="Times New Roman" w:hAnsi="Times New Roman"/>
                <w:color w:val="000000"/>
                <w:sz w:val="24"/>
                <w:szCs w:val="24"/>
              </w:rPr>
            </w:pPr>
            <w:r w:rsidRPr="0046437F">
              <w:rPr>
                <w:rFonts w:ascii="Times New Roman" w:eastAsia="Calibri" w:hAnsi="Times New Roman"/>
                <w:color w:val="000000"/>
                <w:sz w:val="24"/>
                <w:szCs w:val="24"/>
              </w:rPr>
              <w:t>Введение</w:t>
            </w:r>
          </w:p>
        </w:tc>
        <w:tc>
          <w:tcPr>
            <w:tcW w:w="7188" w:type="dxa"/>
            <w:tcBorders>
              <w:top w:val="nil"/>
              <w:left w:val="nil"/>
              <w:bottom w:val="single" w:sz="4" w:space="0" w:color="auto"/>
              <w:right w:val="single" w:sz="4" w:space="0" w:color="auto"/>
            </w:tcBorders>
            <w:shd w:val="clear" w:color="auto" w:fill="auto"/>
            <w:vAlign w:val="bottom"/>
            <w:hideMark/>
          </w:tcPr>
          <w:p w14:paraId="63B5756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Понятие информатика. Структура информатики. </w:t>
            </w:r>
          </w:p>
        </w:tc>
        <w:tc>
          <w:tcPr>
            <w:tcW w:w="1276" w:type="dxa"/>
            <w:tcBorders>
              <w:top w:val="nil"/>
              <w:left w:val="nil"/>
              <w:bottom w:val="single" w:sz="4" w:space="0" w:color="auto"/>
              <w:right w:val="single" w:sz="4" w:space="0" w:color="auto"/>
            </w:tcBorders>
            <w:shd w:val="clear" w:color="auto" w:fill="auto"/>
            <w:vAlign w:val="bottom"/>
            <w:hideMark/>
          </w:tcPr>
          <w:p w14:paraId="4365798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26F542E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2A15987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F8C0AE3" w14:textId="77777777" w:rsidTr="00BA4BA7">
        <w:trPr>
          <w:trHeight w:val="840"/>
        </w:trPr>
        <w:tc>
          <w:tcPr>
            <w:tcW w:w="3297" w:type="dxa"/>
            <w:vMerge w:val="restart"/>
            <w:tcBorders>
              <w:top w:val="nil"/>
              <w:left w:val="single" w:sz="4" w:space="0" w:color="auto"/>
              <w:right w:val="single" w:sz="4" w:space="0" w:color="auto"/>
            </w:tcBorders>
            <w:shd w:val="clear" w:color="auto" w:fill="auto"/>
            <w:vAlign w:val="center"/>
            <w:hideMark/>
          </w:tcPr>
          <w:p w14:paraId="30A70BD5" w14:textId="77777777" w:rsidR="0046437F" w:rsidRPr="0046437F" w:rsidRDefault="0046437F" w:rsidP="0046437F">
            <w:pPr>
              <w:spacing w:after="0" w:line="240" w:lineRule="auto"/>
              <w:jc w:val="center"/>
              <w:rPr>
                <w:rFonts w:ascii="Times New Roman" w:hAnsi="Times New Roman"/>
                <w:color w:val="000000"/>
                <w:sz w:val="24"/>
                <w:szCs w:val="24"/>
              </w:rPr>
            </w:pPr>
            <w:r w:rsidRPr="0046437F">
              <w:rPr>
                <w:rFonts w:ascii="Times New Roman" w:hAnsi="Times New Roman"/>
                <w:color w:val="000000"/>
                <w:sz w:val="24"/>
                <w:szCs w:val="24"/>
              </w:rPr>
              <w:t>Тема 1. Информационная деятельность человека</w:t>
            </w:r>
          </w:p>
          <w:p w14:paraId="137DCA84" w14:textId="77777777" w:rsidR="0046437F" w:rsidRPr="0046437F" w:rsidRDefault="0046437F" w:rsidP="0046437F">
            <w:pPr>
              <w:spacing w:after="0" w:line="240" w:lineRule="auto"/>
              <w:jc w:val="center"/>
              <w:rPr>
                <w:rFonts w:ascii="Times New Roman" w:hAnsi="Times New Roman"/>
                <w:color w:val="000000"/>
                <w:sz w:val="24"/>
                <w:szCs w:val="24"/>
              </w:rPr>
            </w:pPr>
            <w:r w:rsidRPr="0046437F">
              <w:rPr>
                <w:rFonts w:ascii="Times New Roman" w:hAnsi="Times New Roman"/>
                <w:color w:val="000000"/>
                <w:sz w:val="24"/>
                <w:szCs w:val="24"/>
              </w:rPr>
              <w:t> </w:t>
            </w:r>
          </w:p>
          <w:p w14:paraId="5BCEDF27" w14:textId="77777777" w:rsidR="0046437F" w:rsidRPr="0046437F" w:rsidRDefault="0046437F" w:rsidP="0046437F">
            <w:pPr>
              <w:spacing w:after="0" w:line="240" w:lineRule="auto"/>
              <w:jc w:val="center"/>
              <w:rPr>
                <w:rFonts w:ascii="Times New Roman" w:hAnsi="Times New Roman"/>
                <w:color w:val="0563C1"/>
                <w:sz w:val="24"/>
                <w:szCs w:val="24"/>
                <w:u w:val="single"/>
              </w:rPr>
            </w:pPr>
            <w:bookmarkStart w:id="11" w:name="RANGE!A7"/>
            <w:r w:rsidRPr="0046437F">
              <w:rPr>
                <w:rFonts w:ascii="Times New Roman" w:hAnsi="Times New Roman"/>
                <w:color w:val="0563C1"/>
                <w:sz w:val="24"/>
                <w:szCs w:val="24"/>
                <w:u w:val="single"/>
              </w:rPr>
              <w:t> </w:t>
            </w:r>
          </w:p>
          <w:bookmarkEnd w:id="11"/>
          <w:p w14:paraId="2A53B3A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82021B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3BAB36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C81B0F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66FBEB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164EC2C" w14:textId="77F34B8A"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7188" w:type="dxa"/>
            <w:tcBorders>
              <w:top w:val="nil"/>
              <w:left w:val="nil"/>
              <w:bottom w:val="single" w:sz="4" w:space="0" w:color="auto"/>
              <w:right w:val="single" w:sz="4" w:space="0" w:color="auto"/>
            </w:tcBorders>
            <w:shd w:val="clear" w:color="auto" w:fill="auto"/>
            <w:vAlign w:val="bottom"/>
            <w:hideMark/>
          </w:tcPr>
          <w:p w14:paraId="27C531D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bottom"/>
            <w:hideMark/>
          </w:tcPr>
          <w:p w14:paraId="53170257"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20</w:t>
            </w:r>
          </w:p>
        </w:tc>
        <w:tc>
          <w:tcPr>
            <w:tcW w:w="2797" w:type="dxa"/>
            <w:tcBorders>
              <w:top w:val="nil"/>
              <w:left w:val="nil"/>
              <w:bottom w:val="single" w:sz="4" w:space="0" w:color="auto"/>
              <w:right w:val="single" w:sz="4" w:space="0" w:color="auto"/>
            </w:tcBorders>
            <w:shd w:val="clear" w:color="auto" w:fill="auto"/>
            <w:vAlign w:val="bottom"/>
            <w:hideMark/>
          </w:tcPr>
          <w:p w14:paraId="34C1A4A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ЛРВ4, ЛРВ10, ЛР1, ЛР2, ЛР3,МР2,МР3, ПР1</w:t>
            </w:r>
          </w:p>
        </w:tc>
        <w:tc>
          <w:tcPr>
            <w:tcW w:w="222" w:type="dxa"/>
            <w:shd w:val="clear" w:color="auto" w:fill="auto"/>
            <w:vAlign w:val="center"/>
            <w:hideMark/>
          </w:tcPr>
          <w:p w14:paraId="03D5E3AD"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96B83A1" w14:textId="77777777" w:rsidTr="00BA4BA7">
        <w:trPr>
          <w:trHeight w:val="795"/>
        </w:trPr>
        <w:tc>
          <w:tcPr>
            <w:tcW w:w="3297" w:type="dxa"/>
            <w:vMerge/>
            <w:tcBorders>
              <w:left w:val="single" w:sz="4" w:space="0" w:color="auto"/>
              <w:right w:val="single" w:sz="4" w:space="0" w:color="auto"/>
            </w:tcBorders>
            <w:shd w:val="clear" w:color="auto" w:fill="auto"/>
            <w:vAlign w:val="center"/>
            <w:hideMark/>
          </w:tcPr>
          <w:p w14:paraId="7A8A724A" w14:textId="1696C242"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2C4F7A3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bottom"/>
            <w:hideMark/>
          </w:tcPr>
          <w:p w14:paraId="000F86A4"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6</w:t>
            </w:r>
          </w:p>
        </w:tc>
        <w:tc>
          <w:tcPr>
            <w:tcW w:w="2797" w:type="dxa"/>
            <w:tcBorders>
              <w:top w:val="nil"/>
              <w:left w:val="nil"/>
              <w:bottom w:val="single" w:sz="4" w:space="0" w:color="auto"/>
              <w:right w:val="single" w:sz="4" w:space="0" w:color="auto"/>
            </w:tcBorders>
            <w:shd w:val="clear" w:color="auto" w:fill="auto"/>
            <w:vAlign w:val="bottom"/>
            <w:hideMark/>
          </w:tcPr>
          <w:p w14:paraId="6EACF71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ЛРВ4, ЛРВ10, ЛР1, ЛР2, ЛР3,МР2,МР3, ПР1</w:t>
            </w:r>
          </w:p>
        </w:tc>
        <w:tc>
          <w:tcPr>
            <w:tcW w:w="222" w:type="dxa"/>
            <w:shd w:val="clear" w:color="auto" w:fill="auto"/>
            <w:vAlign w:val="center"/>
            <w:hideMark/>
          </w:tcPr>
          <w:p w14:paraId="7C8F884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17A8DF2" w14:textId="77777777" w:rsidTr="00BA4BA7">
        <w:trPr>
          <w:trHeight w:val="630"/>
        </w:trPr>
        <w:tc>
          <w:tcPr>
            <w:tcW w:w="3297" w:type="dxa"/>
            <w:vMerge/>
            <w:tcBorders>
              <w:left w:val="single" w:sz="4" w:space="0" w:color="auto"/>
              <w:right w:val="single" w:sz="4" w:space="0" w:color="auto"/>
            </w:tcBorders>
            <w:shd w:val="clear" w:color="auto" w:fill="auto"/>
            <w:vAlign w:val="center"/>
            <w:hideMark/>
          </w:tcPr>
          <w:p w14:paraId="1CA572C2" w14:textId="0BF6AB4A" w:rsidR="0046437F" w:rsidRPr="0046437F" w:rsidRDefault="0046437F" w:rsidP="0046437F">
            <w:pPr>
              <w:spacing w:after="0" w:line="240" w:lineRule="auto"/>
              <w:rPr>
                <w:rFonts w:ascii="Times New Roman" w:hAnsi="Times New Roman"/>
                <w:color w:val="0563C1"/>
                <w:sz w:val="24"/>
                <w:szCs w:val="24"/>
                <w:u w:val="single"/>
              </w:rPr>
            </w:pPr>
          </w:p>
        </w:tc>
        <w:tc>
          <w:tcPr>
            <w:tcW w:w="7188" w:type="dxa"/>
            <w:tcBorders>
              <w:top w:val="nil"/>
              <w:left w:val="nil"/>
              <w:bottom w:val="single" w:sz="4" w:space="0" w:color="auto"/>
              <w:right w:val="single" w:sz="4" w:space="0" w:color="auto"/>
            </w:tcBorders>
            <w:shd w:val="clear" w:color="auto" w:fill="auto"/>
            <w:vAlign w:val="bottom"/>
            <w:hideMark/>
          </w:tcPr>
          <w:p w14:paraId="123049F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1.1 Понятие информации. Виды, формы, свойства информации. Информационные процессы.</w:t>
            </w:r>
          </w:p>
        </w:tc>
        <w:tc>
          <w:tcPr>
            <w:tcW w:w="1276" w:type="dxa"/>
            <w:tcBorders>
              <w:top w:val="nil"/>
              <w:left w:val="nil"/>
              <w:bottom w:val="single" w:sz="4" w:space="0" w:color="auto"/>
              <w:right w:val="single" w:sz="4" w:space="0" w:color="auto"/>
            </w:tcBorders>
            <w:shd w:val="clear" w:color="auto" w:fill="auto"/>
            <w:vAlign w:val="bottom"/>
            <w:hideMark/>
          </w:tcPr>
          <w:p w14:paraId="6191E86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358EDF8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ЛРВ4, ЛРВ10, ЛР1, ЛР2, ЛР3,МР2,МР3, ПР1</w:t>
            </w:r>
          </w:p>
        </w:tc>
        <w:tc>
          <w:tcPr>
            <w:tcW w:w="222" w:type="dxa"/>
            <w:shd w:val="clear" w:color="auto" w:fill="auto"/>
            <w:vAlign w:val="center"/>
            <w:hideMark/>
          </w:tcPr>
          <w:p w14:paraId="452181B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7654E0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45A43A6E" w14:textId="4545016A"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8626CA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1.2 Основные этапы развития информационного общества.</w:t>
            </w:r>
          </w:p>
        </w:tc>
        <w:tc>
          <w:tcPr>
            <w:tcW w:w="1276" w:type="dxa"/>
            <w:tcBorders>
              <w:top w:val="nil"/>
              <w:left w:val="nil"/>
              <w:bottom w:val="single" w:sz="4" w:space="0" w:color="auto"/>
              <w:right w:val="single" w:sz="4" w:space="0" w:color="auto"/>
            </w:tcBorders>
            <w:shd w:val="clear" w:color="auto" w:fill="auto"/>
            <w:vAlign w:val="bottom"/>
            <w:hideMark/>
          </w:tcPr>
          <w:p w14:paraId="02EFCCBE"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448E48B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ЛРВ4, ЛРВ10, ЛР1, ЛР2, ЛР3,МР2,МР3, ПР1</w:t>
            </w:r>
          </w:p>
        </w:tc>
        <w:tc>
          <w:tcPr>
            <w:tcW w:w="222" w:type="dxa"/>
            <w:shd w:val="clear" w:color="auto" w:fill="auto"/>
            <w:vAlign w:val="center"/>
            <w:hideMark/>
          </w:tcPr>
          <w:p w14:paraId="2188C7C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02B7DB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24700F02" w14:textId="1A607E42"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9FC81B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1.3 Этапы развития технических средств и информационных ресурсов.</w:t>
            </w:r>
          </w:p>
        </w:tc>
        <w:tc>
          <w:tcPr>
            <w:tcW w:w="1276" w:type="dxa"/>
            <w:tcBorders>
              <w:top w:val="nil"/>
              <w:left w:val="nil"/>
              <w:bottom w:val="single" w:sz="4" w:space="0" w:color="auto"/>
              <w:right w:val="single" w:sz="4" w:space="0" w:color="auto"/>
            </w:tcBorders>
            <w:shd w:val="clear" w:color="auto" w:fill="auto"/>
            <w:vAlign w:val="bottom"/>
            <w:hideMark/>
          </w:tcPr>
          <w:p w14:paraId="670A0A79"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0740A37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ЛРВ4, ЛРВ10, ЛР1, ЛР2, ЛР3,МР2,МР3, ПР1</w:t>
            </w:r>
          </w:p>
        </w:tc>
        <w:tc>
          <w:tcPr>
            <w:tcW w:w="222" w:type="dxa"/>
            <w:shd w:val="clear" w:color="auto" w:fill="auto"/>
            <w:vAlign w:val="center"/>
            <w:hideMark/>
          </w:tcPr>
          <w:p w14:paraId="55CCE2F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E525A5B"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0F837FFF" w14:textId="6361C4DB"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2D2264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1.4 Виды профессиональной информационной деятельности человека с использованием технических средств и информационных ресурсов.</w:t>
            </w:r>
          </w:p>
        </w:tc>
        <w:tc>
          <w:tcPr>
            <w:tcW w:w="1276" w:type="dxa"/>
            <w:tcBorders>
              <w:top w:val="nil"/>
              <w:left w:val="nil"/>
              <w:bottom w:val="single" w:sz="4" w:space="0" w:color="auto"/>
              <w:right w:val="single" w:sz="4" w:space="0" w:color="auto"/>
            </w:tcBorders>
            <w:shd w:val="clear" w:color="auto" w:fill="auto"/>
            <w:vAlign w:val="bottom"/>
            <w:hideMark/>
          </w:tcPr>
          <w:p w14:paraId="1313B7C2"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767D3CE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ЛРВ4, ЛРВ10, ЛР1, ЛР2, ЛР3,МР2,МР3, ПР1</w:t>
            </w:r>
          </w:p>
        </w:tc>
        <w:tc>
          <w:tcPr>
            <w:tcW w:w="222" w:type="dxa"/>
            <w:shd w:val="clear" w:color="auto" w:fill="auto"/>
            <w:vAlign w:val="center"/>
            <w:hideMark/>
          </w:tcPr>
          <w:p w14:paraId="3D96694C"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EDA04CC"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4861356B" w14:textId="5DD9E8D5"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544B13F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1.4 Информационные ресурсы общества. Образовательные ресурсы.</w:t>
            </w:r>
          </w:p>
        </w:tc>
        <w:tc>
          <w:tcPr>
            <w:tcW w:w="1276" w:type="dxa"/>
            <w:tcBorders>
              <w:top w:val="nil"/>
              <w:left w:val="nil"/>
              <w:bottom w:val="single" w:sz="4" w:space="0" w:color="auto"/>
              <w:right w:val="single" w:sz="4" w:space="0" w:color="auto"/>
            </w:tcBorders>
            <w:shd w:val="clear" w:color="auto" w:fill="auto"/>
            <w:vAlign w:val="bottom"/>
            <w:hideMark/>
          </w:tcPr>
          <w:p w14:paraId="5F4A29F2"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3B3817B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ЛРВ4, ЛРВ10, ЛР1, ЛР2, ЛР3,МР2,МР3, ПР1</w:t>
            </w:r>
          </w:p>
        </w:tc>
        <w:tc>
          <w:tcPr>
            <w:tcW w:w="222" w:type="dxa"/>
            <w:shd w:val="clear" w:color="auto" w:fill="auto"/>
            <w:vAlign w:val="center"/>
            <w:hideMark/>
          </w:tcPr>
          <w:p w14:paraId="71F35392"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0B1F21A"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2CF6CA38" w14:textId="441999CD"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2B8A47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1.6 Правовые нормы, относящиеся к информации, правонарушения в информационной сфере, меры их предупреждения</w:t>
            </w:r>
          </w:p>
        </w:tc>
        <w:tc>
          <w:tcPr>
            <w:tcW w:w="1276" w:type="dxa"/>
            <w:tcBorders>
              <w:top w:val="nil"/>
              <w:left w:val="nil"/>
              <w:bottom w:val="single" w:sz="4" w:space="0" w:color="auto"/>
              <w:right w:val="single" w:sz="4" w:space="0" w:color="auto"/>
            </w:tcBorders>
            <w:shd w:val="clear" w:color="auto" w:fill="auto"/>
            <w:vAlign w:val="bottom"/>
            <w:hideMark/>
          </w:tcPr>
          <w:p w14:paraId="5089D560"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52CB988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ЛРВ4, ЛРВ10, ЛР1, ЛР2, ЛР3,МР2,МР3, ПР1</w:t>
            </w:r>
          </w:p>
        </w:tc>
        <w:tc>
          <w:tcPr>
            <w:tcW w:w="222" w:type="dxa"/>
            <w:shd w:val="clear" w:color="auto" w:fill="auto"/>
            <w:vAlign w:val="center"/>
            <w:hideMark/>
          </w:tcPr>
          <w:p w14:paraId="67A7F013"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9C06C77" w14:textId="77777777" w:rsidTr="00BA4BA7">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35A1AA2F" w14:textId="37B9DE66"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60AA5A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Практические занятия </w:t>
            </w:r>
          </w:p>
        </w:tc>
        <w:tc>
          <w:tcPr>
            <w:tcW w:w="1276" w:type="dxa"/>
            <w:tcBorders>
              <w:top w:val="nil"/>
              <w:left w:val="nil"/>
              <w:bottom w:val="single" w:sz="4" w:space="0" w:color="auto"/>
              <w:right w:val="single" w:sz="4" w:space="0" w:color="auto"/>
            </w:tcBorders>
            <w:shd w:val="clear" w:color="auto" w:fill="auto"/>
            <w:vAlign w:val="bottom"/>
            <w:hideMark/>
          </w:tcPr>
          <w:p w14:paraId="318152E1"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8</w:t>
            </w:r>
          </w:p>
        </w:tc>
        <w:tc>
          <w:tcPr>
            <w:tcW w:w="2797" w:type="dxa"/>
            <w:tcBorders>
              <w:top w:val="nil"/>
              <w:left w:val="nil"/>
              <w:bottom w:val="single" w:sz="4" w:space="0" w:color="auto"/>
              <w:right w:val="single" w:sz="4" w:space="0" w:color="auto"/>
            </w:tcBorders>
            <w:shd w:val="clear" w:color="auto" w:fill="auto"/>
            <w:vAlign w:val="bottom"/>
            <w:hideMark/>
          </w:tcPr>
          <w:p w14:paraId="4955547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ЛР4,ЛР5,ЛР6,МР1</w:t>
            </w:r>
          </w:p>
        </w:tc>
        <w:tc>
          <w:tcPr>
            <w:tcW w:w="222" w:type="dxa"/>
            <w:shd w:val="clear" w:color="auto" w:fill="auto"/>
            <w:vAlign w:val="center"/>
            <w:hideMark/>
          </w:tcPr>
          <w:p w14:paraId="6995FAB9"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83F5F9A" w14:textId="77777777" w:rsidTr="00BA4BA7">
        <w:trPr>
          <w:trHeight w:val="1260"/>
        </w:trPr>
        <w:tc>
          <w:tcPr>
            <w:tcW w:w="3297" w:type="dxa"/>
            <w:vMerge w:val="restart"/>
            <w:tcBorders>
              <w:top w:val="nil"/>
              <w:left w:val="single" w:sz="4" w:space="0" w:color="auto"/>
              <w:right w:val="single" w:sz="4" w:space="0" w:color="auto"/>
            </w:tcBorders>
            <w:shd w:val="clear" w:color="auto" w:fill="auto"/>
            <w:vAlign w:val="bottom"/>
            <w:hideMark/>
          </w:tcPr>
          <w:p w14:paraId="1AF0662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lastRenderedPageBreak/>
              <w:t> </w:t>
            </w:r>
          </w:p>
          <w:p w14:paraId="138AE91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31DD14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9F37A0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C9D061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F00100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0749F3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50BAD7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60DE23B" w14:textId="7C0A441B"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7188" w:type="dxa"/>
            <w:tcBorders>
              <w:top w:val="nil"/>
              <w:left w:val="nil"/>
              <w:bottom w:val="single" w:sz="4" w:space="0" w:color="auto"/>
              <w:right w:val="single" w:sz="4" w:space="0" w:color="auto"/>
            </w:tcBorders>
            <w:shd w:val="clear" w:color="auto" w:fill="auto"/>
            <w:vAlign w:val="bottom"/>
            <w:hideMark/>
          </w:tcPr>
          <w:p w14:paraId="7DACB27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Информационные ресурсы общества. Библиотечные, архивные, </w:t>
            </w:r>
            <w:proofErr w:type="spellStart"/>
            <w:r w:rsidRPr="0046437F">
              <w:rPr>
                <w:rFonts w:ascii="Times New Roman" w:hAnsi="Times New Roman"/>
                <w:color w:val="000000"/>
                <w:sz w:val="24"/>
                <w:szCs w:val="24"/>
              </w:rPr>
              <w:t>научнотехническая</w:t>
            </w:r>
            <w:proofErr w:type="spellEnd"/>
            <w:r w:rsidRPr="0046437F">
              <w:rPr>
                <w:rFonts w:ascii="Times New Roman" w:hAnsi="Times New Roman"/>
                <w:color w:val="000000"/>
                <w:sz w:val="24"/>
                <w:szCs w:val="24"/>
              </w:rPr>
              <w:t>, правовая информация, информация госструктур, отраслевая информация, финансовая, информация о природных ресурсах.</w:t>
            </w:r>
          </w:p>
        </w:tc>
        <w:tc>
          <w:tcPr>
            <w:tcW w:w="1276" w:type="dxa"/>
            <w:tcBorders>
              <w:top w:val="nil"/>
              <w:left w:val="nil"/>
              <w:bottom w:val="single" w:sz="4" w:space="0" w:color="auto"/>
              <w:right w:val="single" w:sz="4" w:space="0" w:color="auto"/>
            </w:tcBorders>
            <w:shd w:val="clear" w:color="auto" w:fill="auto"/>
            <w:vAlign w:val="bottom"/>
            <w:hideMark/>
          </w:tcPr>
          <w:p w14:paraId="654798E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06C1EB1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ПР2, ПР3, ПР4, ПР5</w:t>
            </w:r>
          </w:p>
        </w:tc>
        <w:tc>
          <w:tcPr>
            <w:tcW w:w="222" w:type="dxa"/>
            <w:shd w:val="clear" w:color="auto" w:fill="auto"/>
            <w:vAlign w:val="center"/>
            <w:hideMark/>
          </w:tcPr>
          <w:p w14:paraId="586510B9"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54B3D85"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72435AFA" w14:textId="1E32B903"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D06265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Работа с программным обеспечением. Инсталляция программного обеспечения.</w:t>
            </w:r>
          </w:p>
        </w:tc>
        <w:tc>
          <w:tcPr>
            <w:tcW w:w="1276" w:type="dxa"/>
            <w:tcBorders>
              <w:top w:val="nil"/>
              <w:left w:val="nil"/>
              <w:bottom w:val="single" w:sz="4" w:space="0" w:color="auto"/>
              <w:right w:val="single" w:sz="4" w:space="0" w:color="auto"/>
            </w:tcBorders>
            <w:shd w:val="clear" w:color="auto" w:fill="auto"/>
            <w:vAlign w:val="bottom"/>
            <w:hideMark/>
          </w:tcPr>
          <w:p w14:paraId="0FF92196"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638A2C6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ПР2, ПР3, ПР4, ПР5</w:t>
            </w:r>
          </w:p>
        </w:tc>
        <w:tc>
          <w:tcPr>
            <w:tcW w:w="222" w:type="dxa"/>
            <w:shd w:val="clear" w:color="auto" w:fill="auto"/>
            <w:vAlign w:val="center"/>
            <w:hideMark/>
          </w:tcPr>
          <w:p w14:paraId="46D5DB4F"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1BF14F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0283C64D" w14:textId="213BA14A"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45B272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Лицензионные и свободно распространяемые программные продукты</w:t>
            </w:r>
          </w:p>
        </w:tc>
        <w:tc>
          <w:tcPr>
            <w:tcW w:w="1276" w:type="dxa"/>
            <w:tcBorders>
              <w:top w:val="nil"/>
              <w:left w:val="nil"/>
              <w:bottom w:val="single" w:sz="4" w:space="0" w:color="auto"/>
              <w:right w:val="single" w:sz="4" w:space="0" w:color="auto"/>
            </w:tcBorders>
            <w:shd w:val="clear" w:color="auto" w:fill="auto"/>
            <w:vAlign w:val="bottom"/>
            <w:hideMark/>
          </w:tcPr>
          <w:p w14:paraId="07FAD3D4"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3C9D146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ПР2, ПР3, ПР4, ПР5</w:t>
            </w:r>
          </w:p>
        </w:tc>
        <w:tc>
          <w:tcPr>
            <w:tcW w:w="222" w:type="dxa"/>
            <w:shd w:val="clear" w:color="auto" w:fill="auto"/>
            <w:vAlign w:val="center"/>
            <w:hideMark/>
          </w:tcPr>
          <w:p w14:paraId="7124899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533B562"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3A94EB21" w14:textId="2F31A3F4"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E0D13D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Организация обновления программного обеспечения с использованием сети Интернет</w:t>
            </w:r>
          </w:p>
        </w:tc>
        <w:tc>
          <w:tcPr>
            <w:tcW w:w="1276" w:type="dxa"/>
            <w:tcBorders>
              <w:top w:val="nil"/>
              <w:left w:val="nil"/>
              <w:bottom w:val="single" w:sz="4" w:space="0" w:color="auto"/>
              <w:right w:val="single" w:sz="4" w:space="0" w:color="auto"/>
            </w:tcBorders>
            <w:shd w:val="clear" w:color="auto" w:fill="auto"/>
            <w:vAlign w:val="bottom"/>
            <w:hideMark/>
          </w:tcPr>
          <w:p w14:paraId="56BE6064"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6084B4F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ПР2, ПР3, ПР4, ПР5</w:t>
            </w:r>
          </w:p>
        </w:tc>
        <w:tc>
          <w:tcPr>
            <w:tcW w:w="222" w:type="dxa"/>
            <w:shd w:val="clear" w:color="auto" w:fill="auto"/>
            <w:vAlign w:val="center"/>
            <w:hideMark/>
          </w:tcPr>
          <w:p w14:paraId="5E1F635C"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F5A40B4"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BC25F32" w14:textId="04EB944F"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ACADEE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Самостоятельная работа</w:t>
            </w:r>
          </w:p>
        </w:tc>
        <w:tc>
          <w:tcPr>
            <w:tcW w:w="1276" w:type="dxa"/>
            <w:tcBorders>
              <w:top w:val="nil"/>
              <w:left w:val="nil"/>
              <w:bottom w:val="single" w:sz="4" w:space="0" w:color="auto"/>
              <w:right w:val="single" w:sz="4" w:space="0" w:color="auto"/>
            </w:tcBorders>
            <w:shd w:val="clear" w:color="auto" w:fill="auto"/>
            <w:vAlign w:val="bottom"/>
            <w:hideMark/>
          </w:tcPr>
          <w:p w14:paraId="63D6004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bCs/>
                <w:color w:val="000000"/>
                <w:sz w:val="24"/>
                <w:szCs w:val="24"/>
              </w:rPr>
              <w:t>6</w:t>
            </w:r>
          </w:p>
        </w:tc>
        <w:tc>
          <w:tcPr>
            <w:tcW w:w="2797" w:type="dxa"/>
            <w:tcBorders>
              <w:top w:val="nil"/>
              <w:left w:val="nil"/>
              <w:bottom w:val="single" w:sz="4" w:space="0" w:color="auto"/>
              <w:right w:val="single" w:sz="4" w:space="0" w:color="auto"/>
            </w:tcBorders>
            <w:shd w:val="clear" w:color="auto" w:fill="auto"/>
            <w:vAlign w:val="bottom"/>
            <w:hideMark/>
          </w:tcPr>
          <w:p w14:paraId="23D6BFF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008F952B"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8D67C5A"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64710811" w14:textId="11328411"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5F4F4EE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276" w:type="dxa"/>
            <w:tcBorders>
              <w:top w:val="nil"/>
              <w:left w:val="nil"/>
              <w:bottom w:val="single" w:sz="4" w:space="0" w:color="auto"/>
              <w:right w:val="single" w:sz="4" w:space="0" w:color="auto"/>
            </w:tcBorders>
            <w:shd w:val="clear" w:color="auto" w:fill="auto"/>
            <w:vAlign w:val="bottom"/>
            <w:hideMark/>
          </w:tcPr>
          <w:p w14:paraId="0091CFAE"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74D8F3B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4209B0F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8D01413"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276D37E7" w14:textId="2CA34F53"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24065D0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«Использование ПК и ИКТ (в соответствии с техническим направлением профессиональной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14:paraId="232BB3A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E97ECE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05682E9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B3BAEA1"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319EDFBD" w14:textId="28B91754"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6FA306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 «Лицензионные и свободно распространяемые программные продукты»</w:t>
            </w:r>
          </w:p>
        </w:tc>
        <w:tc>
          <w:tcPr>
            <w:tcW w:w="1276" w:type="dxa"/>
            <w:tcBorders>
              <w:top w:val="nil"/>
              <w:left w:val="nil"/>
              <w:bottom w:val="single" w:sz="4" w:space="0" w:color="auto"/>
              <w:right w:val="single" w:sz="4" w:space="0" w:color="auto"/>
            </w:tcBorders>
            <w:shd w:val="clear" w:color="auto" w:fill="auto"/>
            <w:vAlign w:val="bottom"/>
            <w:hideMark/>
          </w:tcPr>
          <w:p w14:paraId="371F919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1224F1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2C3FEB89"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43175BC" w14:textId="77777777" w:rsidTr="00BA4BA7">
        <w:trPr>
          <w:trHeight w:val="630"/>
        </w:trPr>
        <w:tc>
          <w:tcPr>
            <w:tcW w:w="3297" w:type="dxa"/>
            <w:vMerge w:val="restart"/>
            <w:tcBorders>
              <w:top w:val="nil"/>
              <w:left w:val="single" w:sz="4" w:space="0" w:color="auto"/>
              <w:right w:val="single" w:sz="4" w:space="0" w:color="auto"/>
            </w:tcBorders>
            <w:shd w:val="clear" w:color="auto" w:fill="auto"/>
            <w:vAlign w:val="center"/>
            <w:hideMark/>
          </w:tcPr>
          <w:p w14:paraId="45FD0B5D" w14:textId="77777777" w:rsidR="0046437F" w:rsidRPr="0046437F" w:rsidRDefault="0046437F" w:rsidP="0046437F">
            <w:pPr>
              <w:spacing w:after="0" w:line="240" w:lineRule="auto"/>
              <w:jc w:val="center"/>
              <w:rPr>
                <w:rFonts w:ascii="Times New Roman" w:hAnsi="Times New Roman"/>
                <w:color w:val="000000"/>
                <w:sz w:val="24"/>
                <w:szCs w:val="24"/>
              </w:rPr>
            </w:pPr>
            <w:r w:rsidRPr="0046437F">
              <w:rPr>
                <w:rFonts w:ascii="Times New Roman" w:hAnsi="Times New Roman"/>
                <w:color w:val="000000"/>
                <w:sz w:val="24"/>
                <w:szCs w:val="24"/>
              </w:rPr>
              <w:t>Тема 2. Информация и информационные процессы</w:t>
            </w:r>
          </w:p>
          <w:p w14:paraId="17A9CF12" w14:textId="77777777" w:rsidR="0046437F" w:rsidRPr="0046437F" w:rsidRDefault="0046437F" w:rsidP="0046437F">
            <w:pPr>
              <w:spacing w:after="0" w:line="240" w:lineRule="auto"/>
              <w:jc w:val="center"/>
              <w:rPr>
                <w:rFonts w:ascii="Times New Roman" w:hAnsi="Times New Roman"/>
                <w:color w:val="000000"/>
                <w:sz w:val="24"/>
                <w:szCs w:val="24"/>
              </w:rPr>
            </w:pPr>
            <w:r w:rsidRPr="0046437F">
              <w:rPr>
                <w:rFonts w:ascii="Times New Roman" w:hAnsi="Times New Roman"/>
                <w:color w:val="000000"/>
                <w:sz w:val="24"/>
                <w:szCs w:val="24"/>
              </w:rPr>
              <w:t> </w:t>
            </w:r>
          </w:p>
          <w:p w14:paraId="6879A8A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bCs/>
                <w:color w:val="000000"/>
                <w:sz w:val="24"/>
                <w:szCs w:val="24"/>
              </w:rPr>
              <w:t> </w:t>
            </w:r>
          </w:p>
          <w:p w14:paraId="1E48C51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8BE182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19500BC" w14:textId="5FB1D30E"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7188" w:type="dxa"/>
            <w:tcBorders>
              <w:top w:val="nil"/>
              <w:left w:val="nil"/>
              <w:bottom w:val="single" w:sz="4" w:space="0" w:color="auto"/>
              <w:right w:val="single" w:sz="4" w:space="0" w:color="auto"/>
            </w:tcBorders>
            <w:shd w:val="clear" w:color="auto" w:fill="auto"/>
            <w:vAlign w:val="center"/>
            <w:hideMark/>
          </w:tcPr>
          <w:p w14:paraId="0C49F70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bottom"/>
            <w:hideMark/>
          </w:tcPr>
          <w:p w14:paraId="0C959884"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27</w:t>
            </w:r>
          </w:p>
        </w:tc>
        <w:tc>
          <w:tcPr>
            <w:tcW w:w="2797" w:type="dxa"/>
            <w:tcBorders>
              <w:top w:val="nil"/>
              <w:left w:val="nil"/>
              <w:bottom w:val="single" w:sz="4" w:space="0" w:color="auto"/>
              <w:right w:val="single" w:sz="4" w:space="0" w:color="auto"/>
            </w:tcBorders>
            <w:shd w:val="clear" w:color="auto" w:fill="auto"/>
            <w:vAlign w:val="bottom"/>
            <w:hideMark/>
          </w:tcPr>
          <w:p w14:paraId="6208A77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ЛРВ4, ЛРВ10</w:t>
            </w:r>
          </w:p>
        </w:tc>
        <w:tc>
          <w:tcPr>
            <w:tcW w:w="222" w:type="dxa"/>
            <w:shd w:val="clear" w:color="auto" w:fill="auto"/>
            <w:vAlign w:val="center"/>
            <w:hideMark/>
          </w:tcPr>
          <w:p w14:paraId="010C695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A7DEE4C" w14:textId="77777777" w:rsidTr="00BA4BA7">
        <w:trPr>
          <w:trHeight w:val="825"/>
        </w:trPr>
        <w:tc>
          <w:tcPr>
            <w:tcW w:w="3297" w:type="dxa"/>
            <w:vMerge/>
            <w:tcBorders>
              <w:left w:val="single" w:sz="4" w:space="0" w:color="auto"/>
              <w:right w:val="single" w:sz="4" w:space="0" w:color="auto"/>
            </w:tcBorders>
            <w:shd w:val="clear" w:color="auto" w:fill="auto"/>
            <w:vAlign w:val="center"/>
            <w:hideMark/>
          </w:tcPr>
          <w:p w14:paraId="087E8C50" w14:textId="34589947"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9D97DE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bottom"/>
            <w:hideMark/>
          </w:tcPr>
          <w:p w14:paraId="27C0D506"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7</w:t>
            </w:r>
          </w:p>
        </w:tc>
        <w:tc>
          <w:tcPr>
            <w:tcW w:w="2797" w:type="dxa"/>
            <w:tcBorders>
              <w:top w:val="nil"/>
              <w:left w:val="nil"/>
              <w:bottom w:val="single" w:sz="4" w:space="0" w:color="auto"/>
              <w:right w:val="single" w:sz="4" w:space="0" w:color="auto"/>
            </w:tcBorders>
            <w:shd w:val="clear" w:color="auto" w:fill="auto"/>
            <w:vAlign w:val="bottom"/>
            <w:hideMark/>
          </w:tcPr>
          <w:p w14:paraId="2BB91E9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77D892A0"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3DB49F1"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C2BC248" w14:textId="138E19BA"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5C93AD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2.1 Подходы к понятию и измерению информации.</w:t>
            </w:r>
          </w:p>
        </w:tc>
        <w:tc>
          <w:tcPr>
            <w:tcW w:w="1276" w:type="dxa"/>
            <w:tcBorders>
              <w:top w:val="nil"/>
              <w:left w:val="nil"/>
              <w:bottom w:val="single" w:sz="4" w:space="0" w:color="auto"/>
              <w:right w:val="single" w:sz="4" w:space="0" w:color="auto"/>
            </w:tcBorders>
            <w:shd w:val="clear" w:color="auto" w:fill="auto"/>
            <w:vAlign w:val="bottom"/>
            <w:hideMark/>
          </w:tcPr>
          <w:p w14:paraId="63E33F84"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20089CF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057BA7A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6DE3808"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3EB09D0F" w14:textId="524B0781"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88621B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2.2 Информационные объекты различных видов</w:t>
            </w:r>
          </w:p>
        </w:tc>
        <w:tc>
          <w:tcPr>
            <w:tcW w:w="1276" w:type="dxa"/>
            <w:tcBorders>
              <w:top w:val="nil"/>
              <w:left w:val="nil"/>
              <w:bottom w:val="single" w:sz="4" w:space="0" w:color="auto"/>
              <w:right w:val="single" w:sz="4" w:space="0" w:color="auto"/>
            </w:tcBorders>
            <w:shd w:val="clear" w:color="auto" w:fill="auto"/>
            <w:vAlign w:val="bottom"/>
            <w:hideMark/>
          </w:tcPr>
          <w:p w14:paraId="6CC74396"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3378CBD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3C313580"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FE1C7E5"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56185E27" w14:textId="2D2DAB06"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FE0D07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2.3 Универсальность дискретного (цифрового) представления информации. Представление информации в двоичной системе</w:t>
            </w:r>
          </w:p>
        </w:tc>
        <w:tc>
          <w:tcPr>
            <w:tcW w:w="1276" w:type="dxa"/>
            <w:tcBorders>
              <w:top w:val="nil"/>
              <w:left w:val="nil"/>
              <w:bottom w:val="single" w:sz="4" w:space="0" w:color="auto"/>
              <w:right w:val="single" w:sz="4" w:space="0" w:color="auto"/>
            </w:tcBorders>
            <w:shd w:val="clear" w:color="auto" w:fill="auto"/>
            <w:vAlign w:val="bottom"/>
            <w:hideMark/>
          </w:tcPr>
          <w:p w14:paraId="6EA94375"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6E8DD98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52E03F1B"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354FEE9" w14:textId="77777777" w:rsidTr="00BA4BA7">
        <w:trPr>
          <w:trHeight w:val="1260"/>
        </w:trPr>
        <w:tc>
          <w:tcPr>
            <w:tcW w:w="3297" w:type="dxa"/>
            <w:vMerge/>
            <w:tcBorders>
              <w:left w:val="single" w:sz="4" w:space="0" w:color="auto"/>
              <w:bottom w:val="single" w:sz="4" w:space="0" w:color="auto"/>
              <w:right w:val="single" w:sz="4" w:space="0" w:color="auto"/>
            </w:tcBorders>
            <w:shd w:val="clear" w:color="auto" w:fill="auto"/>
            <w:vAlign w:val="bottom"/>
            <w:hideMark/>
          </w:tcPr>
          <w:p w14:paraId="13BE9B46" w14:textId="69124196"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257824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2.4 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tc>
        <w:tc>
          <w:tcPr>
            <w:tcW w:w="1276" w:type="dxa"/>
            <w:tcBorders>
              <w:top w:val="nil"/>
              <w:left w:val="nil"/>
              <w:bottom w:val="single" w:sz="4" w:space="0" w:color="auto"/>
              <w:right w:val="single" w:sz="4" w:space="0" w:color="auto"/>
            </w:tcBorders>
            <w:shd w:val="clear" w:color="auto" w:fill="auto"/>
            <w:vAlign w:val="bottom"/>
            <w:hideMark/>
          </w:tcPr>
          <w:p w14:paraId="422EB4D1"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14DB7E8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4392019F"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4676965" w14:textId="77777777" w:rsidTr="00BA4BA7">
        <w:trPr>
          <w:trHeight w:val="630"/>
        </w:trPr>
        <w:tc>
          <w:tcPr>
            <w:tcW w:w="3297" w:type="dxa"/>
            <w:vMerge w:val="restart"/>
            <w:tcBorders>
              <w:top w:val="nil"/>
              <w:left w:val="single" w:sz="4" w:space="0" w:color="auto"/>
              <w:right w:val="single" w:sz="4" w:space="0" w:color="auto"/>
            </w:tcBorders>
            <w:shd w:val="clear" w:color="auto" w:fill="auto"/>
            <w:vAlign w:val="bottom"/>
            <w:hideMark/>
          </w:tcPr>
          <w:p w14:paraId="30D1462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77C3DF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461649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75C385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7E937E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912161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5E58E2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28A367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B577E9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69F61A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B715F5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7635E2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A1EE37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E083C8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D06855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EC41BCA" w14:textId="7E356DCE"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7188" w:type="dxa"/>
            <w:tcBorders>
              <w:top w:val="nil"/>
              <w:left w:val="nil"/>
              <w:bottom w:val="single" w:sz="4" w:space="0" w:color="auto"/>
              <w:right w:val="single" w:sz="4" w:space="0" w:color="auto"/>
            </w:tcBorders>
            <w:shd w:val="clear" w:color="auto" w:fill="auto"/>
            <w:vAlign w:val="bottom"/>
            <w:hideMark/>
          </w:tcPr>
          <w:p w14:paraId="446B0AD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2.5 Основные информационные процессы и их реализация с помощью компьютера.</w:t>
            </w:r>
          </w:p>
        </w:tc>
        <w:tc>
          <w:tcPr>
            <w:tcW w:w="1276" w:type="dxa"/>
            <w:tcBorders>
              <w:top w:val="nil"/>
              <w:left w:val="nil"/>
              <w:bottom w:val="single" w:sz="4" w:space="0" w:color="auto"/>
              <w:right w:val="single" w:sz="4" w:space="0" w:color="auto"/>
            </w:tcBorders>
            <w:shd w:val="clear" w:color="auto" w:fill="auto"/>
            <w:vAlign w:val="bottom"/>
            <w:hideMark/>
          </w:tcPr>
          <w:p w14:paraId="598BE10D"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66458EB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15818210"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FF1B80A"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2E430968" w14:textId="185FDDEB"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5CCC99B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2.6 Алгоритмы и способы их описания. Этапы решения задач с использованием компьютера: формализация, программирование и тестирование.</w:t>
            </w:r>
          </w:p>
        </w:tc>
        <w:tc>
          <w:tcPr>
            <w:tcW w:w="1276" w:type="dxa"/>
            <w:tcBorders>
              <w:top w:val="nil"/>
              <w:left w:val="nil"/>
              <w:bottom w:val="single" w:sz="4" w:space="0" w:color="auto"/>
              <w:right w:val="single" w:sz="4" w:space="0" w:color="auto"/>
            </w:tcBorders>
            <w:shd w:val="clear" w:color="auto" w:fill="auto"/>
            <w:vAlign w:val="bottom"/>
            <w:hideMark/>
          </w:tcPr>
          <w:p w14:paraId="303217DD"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0CCA41F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465181E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8B8E5B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372E1CCB" w14:textId="0E4FED49"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F13645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2.7. Компьютер как исполнитель команд. Программный принцип работы компьютера.</w:t>
            </w:r>
          </w:p>
        </w:tc>
        <w:tc>
          <w:tcPr>
            <w:tcW w:w="1276" w:type="dxa"/>
            <w:tcBorders>
              <w:top w:val="nil"/>
              <w:left w:val="nil"/>
              <w:bottom w:val="single" w:sz="4" w:space="0" w:color="auto"/>
              <w:right w:val="single" w:sz="4" w:space="0" w:color="auto"/>
            </w:tcBorders>
            <w:shd w:val="clear" w:color="auto" w:fill="auto"/>
            <w:vAlign w:val="bottom"/>
            <w:hideMark/>
          </w:tcPr>
          <w:p w14:paraId="25FC900E"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652F431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612D0F82"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888A610"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4BF446B4" w14:textId="2258A6B8"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54938C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Практические занятия </w:t>
            </w:r>
          </w:p>
        </w:tc>
        <w:tc>
          <w:tcPr>
            <w:tcW w:w="1276" w:type="dxa"/>
            <w:tcBorders>
              <w:top w:val="nil"/>
              <w:left w:val="nil"/>
              <w:bottom w:val="single" w:sz="4" w:space="0" w:color="auto"/>
              <w:right w:val="single" w:sz="4" w:space="0" w:color="auto"/>
            </w:tcBorders>
            <w:shd w:val="clear" w:color="auto" w:fill="auto"/>
            <w:vAlign w:val="bottom"/>
            <w:hideMark/>
          </w:tcPr>
          <w:p w14:paraId="151374B9"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14</w:t>
            </w:r>
          </w:p>
        </w:tc>
        <w:tc>
          <w:tcPr>
            <w:tcW w:w="2797" w:type="dxa"/>
            <w:tcBorders>
              <w:top w:val="nil"/>
              <w:left w:val="nil"/>
              <w:bottom w:val="single" w:sz="4" w:space="0" w:color="auto"/>
              <w:right w:val="single" w:sz="4" w:space="0" w:color="auto"/>
            </w:tcBorders>
            <w:shd w:val="clear" w:color="auto" w:fill="auto"/>
            <w:vAlign w:val="bottom"/>
            <w:hideMark/>
          </w:tcPr>
          <w:p w14:paraId="267195A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ПР8, ПР9</w:t>
            </w:r>
          </w:p>
        </w:tc>
        <w:tc>
          <w:tcPr>
            <w:tcW w:w="222" w:type="dxa"/>
            <w:shd w:val="clear" w:color="auto" w:fill="auto"/>
            <w:vAlign w:val="center"/>
            <w:hideMark/>
          </w:tcPr>
          <w:p w14:paraId="6E8612B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BBAEC0B" w14:textId="77777777" w:rsidTr="00BA4BA7">
        <w:trPr>
          <w:trHeight w:val="1260"/>
        </w:trPr>
        <w:tc>
          <w:tcPr>
            <w:tcW w:w="3297" w:type="dxa"/>
            <w:vMerge/>
            <w:tcBorders>
              <w:left w:val="single" w:sz="4" w:space="0" w:color="auto"/>
              <w:right w:val="single" w:sz="4" w:space="0" w:color="auto"/>
            </w:tcBorders>
            <w:shd w:val="clear" w:color="auto" w:fill="auto"/>
            <w:vAlign w:val="bottom"/>
            <w:hideMark/>
          </w:tcPr>
          <w:p w14:paraId="1D57747A" w14:textId="18C0F6E8"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F1C3CC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tc>
        <w:tc>
          <w:tcPr>
            <w:tcW w:w="1276" w:type="dxa"/>
            <w:tcBorders>
              <w:top w:val="nil"/>
              <w:left w:val="nil"/>
              <w:bottom w:val="single" w:sz="4" w:space="0" w:color="auto"/>
              <w:right w:val="single" w:sz="4" w:space="0" w:color="auto"/>
            </w:tcBorders>
            <w:shd w:val="clear" w:color="auto" w:fill="auto"/>
            <w:vAlign w:val="bottom"/>
            <w:hideMark/>
          </w:tcPr>
          <w:p w14:paraId="395514BC"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100933B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w:t>
            </w:r>
          </w:p>
        </w:tc>
        <w:tc>
          <w:tcPr>
            <w:tcW w:w="222" w:type="dxa"/>
            <w:shd w:val="clear" w:color="auto" w:fill="auto"/>
            <w:vAlign w:val="center"/>
            <w:hideMark/>
          </w:tcPr>
          <w:p w14:paraId="4C12790E"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FBB5E40"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4CFE59A8" w14:textId="404B89E9"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54C25F0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Создание архива данных. Извлечение данных из архива. Запись информации на внешние носители различных видов</w:t>
            </w:r>
          </w:p>
        </w:tc>
        <w:tc>
          <w:tcPr>
            <w:tcW w:w="1276" w:type="dxa"/>
            <w:tcBorders>
              <w:top w:val="nil"/>
              <w:left w:val="nil"/>
              <w:bottom w:val="single" w:sz="4" w:space="0" w:color="auto"/>
              <w:right w:val="single" w:sz="4" w:space="0" w:color="auto"/>
            </w:tcBorders>
            <w:shd w:val="clear" w:color="auto" w:fill="auto"/>
            <w:vAlign w:val="bottom"/>
            <w:hideMark/>
          </w:tcPr>
          <w:p w14:paraId="3FC40641"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E30B15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w:t>
            </w:r>
          </w:p>
        </w:tc>
        <w:tc>
          <w:tcPr>
            <w:tcW w:w="222" w:type="dxa"/>
            <w:shd w:val="clear" w:color="auto" w:fill="auto"/>
            <w:vAlign w:val="center"/>
            <w:hideMark/>
          </w:tcPr>
          <w:p w14:paraId="0D11677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E1BA6E3"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021BC087" w14:textId="36DE9584"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DB5B78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Построения алгоритмов и их реализации на компьютере. </w:t>
            </w:r>
          </w:p>
        </w:tc>
        <w:tc>
          <w:tcPr>
            <w:tcW w:w="1276" w:type="dxa"/>
            <w:tcBorders>
              <w:top w:val="nil"/>
              <w:left w:val="nil"/>
              <w:bottom w:val="single" w:sz="4" w:space="0" w:color="auto"/>
              <w:right w:val="single" w:sz="4" w:space="0" w:color="auto"/>
            </w:tcBorders>
            <w:shd w:val="clear" w:color="auto" w:fill="auto"/>
            <w:vAlign w:val="bottom"/>
            <w:hideMark/>
          </w:tcPr>
          <w:p w14:paraId="3F4DE679"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2A8F7E4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w:t>
            </w:r>
          </w:p>
        </w:tc>
        <w:tc>
          <w:tcPr>
            <w:tcW w:w="222" w:type="dxa"/>
            <w:shd w:val="clear" w:color="auto" w:fill="auto"/>
            <w:vAlign w:val="center"/>
            <w:hideMark/>
          </w:tcPr>
          <w:p w14:paraId="5DEB7CB2"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5EAA10F"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75DE0D5B" w14:textId="5E753634"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62B3536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bCs/>
                <w:color w:val="000000"/>
                <w:sz w:val="24"/>
                <w:szCs w:val="24"/>
              </w:rPr>
              <w:t>Описание алгоритмов средствами языков программирования.</w:t>
            </w:r>
          </w:p>
        </w:tc>
        <w:tc>
          <w:tcPr>
            <w:tcW w:w="1276" w:type="dxa"/>
            <w:tcBorders>
              <w:top w:val="nil"/>
              <w:left w:val="nil"/>
              <w:bottom w:val="single" w:sz="4" w:space="0" w:color="auto"/>
              <w:right w:val="single" w:sz="4" w:space="0" w:color="auto"/>
            </w:tcBorders>
            <w:shd w:val="clear" w:color="auto" w:fill="auto"/>
            <w:vAlign w:val="bottom"/>
            <w:hideMark/>
          </w:tcPr>
          <w:p w14:paraId="1494175A"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1050854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w:t>
            </w:r>
          </w:p>
        </w:tc>
        <w:tc>
          <w:tcPr>
            <w:tcW w:w="222" w:type="dxa"/>
            <w:shd w:val="clear" w:color="auto" w:fill="auto"/>
            <w:vAlign w:val="center"/>
            <w:hideMark/>
          </w:tcPr>
          <w:p w14:paraId="7C14D2DF"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88D06E1"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55319397" w14:textId="09E884FF"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69F7EB3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Использование логических высказываний и операций в алгоритмических конструкциях.</w:t>
            </w:r>
          </w:p>
        </w:tc>
        <w:tc>
          <w:tcPr>
            <w:tcW w:w="1276" w:type="dxa"/>
            <w:tcBorders>
              <w:top w:val="nil"/>
              <w:left w:val="nil"/>
              <w:bottom w:val="single" w:sz="4" w:space="0" w:color="auto"/>
              <w:right w:val="single" w:sz="4" w:space="0" w:color="auto"/>
            </w:tcBorders>
            <w:shd w:val="clear" w:color="auto" w:fill="auto"/>
            <w:vAlign w:val="bottom"/>
            <w:hideMark/>
          </w:tcPr>
          <w:p w14:paraId="67074AE9"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1DD1B3C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w:t>
            </w:r>
          </w:p>
        </w:tc>
        <w:tc>
          <w:tcPr>
            <w:tcW w:w="222" w:type="dxa"/>
            <w:shd w:val="clear" w:color="auto" w:fill="auto"/>
            <w:vAlign w:val="center"/>
            <w:hideMark/>
          </w:tcPr>
          <w:p w14:paraId="10E97DD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0B3FAA0"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054DCFEA" w14:textId="6F854B3D"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52E063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Построения алгоритмов с использованием конструкций проверки условий, циклов.</w:t>
            </w:r>
          </w:p>
        </w:tc>
        <w:tc>
          <w:tcPr>
            <w:tcW w:w="1276" w:type="dxa"/>
            <w:tcBorders>
              <w:top w:val="nil"/>
              <w:left w:val="nil"/>
              <w:bottom w:val="single" w:sz="4" w:space="0" w:color="auto"/>
              <w:right w:val="single" w:sz="4" w:space="0" w:color="auto"/>
            </w:tcBorders>
            <w:shd w:val="clear" w:color="auto" w:fill="auto"/>
            <w:vAlign w:val="bottom"/>
            <w:hideMark/>
          </w:tcPr>
          <w:p w14:paraId="21B2683E"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455E5B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w:t>
            </w:r>
          </w:p>
        </w:tc>
        <w:tc>
          <w:tcPr>
            <w:tcW w:w="222" w:type="dxa"/>
            <w:shd w:val="clear" w:color="auto" w:fill="auto"/>
            <w:vAlign w:val="center"/>
            <w:hideMark/>
          </w:tcPr>
          <w:p w14:paraId="7E59A8F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E8BFEE7"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23A29F5F" w14:textId="12E42AD1"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0C8D1C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Примеры построения алгоритмов с использованием различных типов данных</w:t>
            </w:r>
          </w:p>
        </w:tc>
        <w:tc>
          <w:tcPr>
            <w:tcW w:w="1276" w:type="dxa"/>
            <w:tcBorders>
              <w:top w:val="nil"/>
              <w:left w:val="nil"/>
              <w:bottom w:val="single" w:sz="4" w:space="0" w:color="auto"/>
              <w:right w:val="single" w:sz="4" w:space="0" w:color="auto"/>
            </w:tcBorders>
            <w:shd w:val="clear" w:color="auto" w:fill="auto"/>
            <w:vAlign w:val="bottom"/>
            <w:hideMark/>
          </w:tcPr>
          <w:p w14:paraId="2324D06E"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65CDF9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w:t>
            </w:r>
          </w:p>
        </w:tc>
        <w:tc>
          <w:tcPr>
            <w:tcW w:w="222" w:type="dxa"/>
            <w:shd w:val="clear" w:color="auto" w:fill="auto"/>
            <w:vAlign w:val="center"/>
            <w:hideMark/>
          </w:tcPr>
          <w:p w14:paraId="43FA25E1"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823987F"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0BBEDFC7" w14:textId="2534CB8D"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49B928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Контрольная работа </w:t>
            </w:r>
          </w:p>
        </w:tc>
        <w:tc>
          <w:tcPr>
            <w:tcW w:w="1276" w:type="dxa"/>
            <w:tcBorders>
              <w:top w:val="nil"/>
              <w:left w:val="nil"/>
              <w:bottom w:val="single" w:sz="4" w:space="0" w:color="auto"/>
              <w:right w:val="single" w:sz="4" w:space="0" w:color="auto"/>
            </w:tcBorders>
            <w:shd w:val="clear" w:color="auto" w:fill="auto"/>
            <w:vAlign w:val="bottom"/>
            <w:hideMark/>
          </w:tcPr>
          <w:p w14:paraId="4F506E6D"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BA9265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МР4, МР5</w:t>
            </w:r>
          </w:p>
        </w:tc>
        <w:tc>
          <w:tcPr>
            <w:tcW w:w="222" w:type="dxa"/>
            <w:shd w:val="clear" w:color="auto" w:fill="auto"/>
            <w:vAlign w:val="center"/>
            <w:hideMark/>
          </w:tcPr>
          <w:p w14:paraId="033089D0"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CCFB315"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089E393A" w14:textId="331F78D0"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9061EA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Самостоятельная работа</w:t>
            </w:r>
          </w:p>
        </w:tc>
        <w:tc>
          <w:tcPr>
            <w:tcW w:w="1276" w:type="dxa"/>
            <w:tcBorders>
              <w:top w:val="nil"/>
              <w:left w:val="nil"/>
              <w:bottom w:val="single" w:sz="4" w:space="0" w:color="auto"/>
              <w:right w:val="single" w:sz="4" w:space="0" w:color="auto"/>
            </w:tcBorders>
            <w:shd w:val="clear" w:color="auto" w:fill="auto"/>
            <w:vAlign w:val="bottom"/>
            <w:hideMark/>
          </w:tcPr>
          <w:p w14:paraId="3AD258BD"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bCs/>
                <w:color w:val="000000"/>
                <w:sz w:val="24"/>
                <w:szCs w:val="24"/>
              </w:rPr>
              <w:t>6</w:t>
            </w:r>
          </w:p>
        </w:tc>
        <w:tc>
          <w:tcPr>
            <w:tcW w:w="2797" w:type="dxa"/>
            <w:tcBorders>
              <w:top w:val="nil"/>
              <w:left w:val="nil"/>
              <w:bottom w:val="single" w:sz="4" w:space="0" w:color="auto"/>
              <w:right w:val="single" w:sz="4" w:space="0" w:color="auto"/>
            </w:tcBorders>
            <w:shd w:val="clear" w:color="auto" w:fill="auto"/>
            <w:vAlign w:val="bottom"/>
            <w:hideMark/>
          </w:tcPr>
          <w:p w14:paraId="32A3185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35EA6920"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068FC6A" w14:textId="77777777" w:rsidTr="00BA4BA7">
        <w:trPr>
          <w:trHeight w:val="630"/>
        </w:trPr>
        <w:tc>
          <w:tcPr>
            <w:tcW w:w="3297" w:type="dxa"/>
            <w:vMerge/>
            <w:tcBorders>
              <w:left w:val="single" w:sz="4" w:space="0" w:color="auto"/>
              <w:bottom w:val="single" w:sz="4" w:space="0" w:color="auto"/>
              <w:right w:val="single" w:sz="4" w:space="0" w:color="auto"/>
            </w:tcBorders>
            <w:shd w:val="clear" w:color="auto" w:fill="auto"/>
            <w:vAlign w:val="bottom"/>
            <w:hideMark/>
          </w:tcPr>
          <w:p w14:paraId="47163140" w14:textId="187E8032"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96C519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276" w:type="dxa"/>
            <w:tcBorders>
              <w:top w:val="nil"/>
              <w:left w:val="nil"/>
              <w:bottom w:val="single" w:sz="4" w:space="0" w:color="auto"/>
              <w:right w:val="single" w:sz="4" w:space="0" w:color="auto"/>
            </w:tcBorders>
            <w:shd w:val="clear" w:color="auto" w:fill="auto"/>
            <w:vAlign w:val="bottom"/>
            <w:hideMark/>
          </w:tcPr>
          <w:p w14:paraId="0B82286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bCs/>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1B54D38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2042DEC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7C9DCD0" w14:textId="77777777" w:rsidTr="00BA4BA7">
        <w:trPr>
          <w:trHeight w:val="315"/>
        </w:trPr>
        <w:tc>
          <w:tcPr>
            <w:tcW w:w="3297" w:type="dxa"/>
            <w:vMerge w:val="restart"/>
            <w:tcBorders>
              <w:top w:val="nil"/>
              <w:left w:val="single" w:sz="4" w:space="0" w:color="auto"/>
              <w:right w:val="single" w:sz="4" w:space="0" w:color="auto"/>
            </w:tcBorders>
            <w:shd w:val="clear" w:color="auto" w:fill="auto"/>
            <w:vAlign w:val="bottom"/>
            <w:hideMark/>
          </w:tcPr>
          <w:p w14:paraId="07EA5E3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lastRenderedPageBreak/>
              <w:t> </w:t>
            </w:r>
          </w:p>
          <w:p w14:paraId="452C1B7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826C81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6A847FA" w14:textId="12D74A71"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7188" w:type="dxa"/>
            <w:tcBorders>
              <w:top w:val="nil"/>
              <w:left w:val="nil"/>
              <w:bottom w:val="single" w:sz="4" w:space="0" w:color="auto"/>
              <w:right w:val="single" w:sz="4" w:space="0" w:color="auto"/>
            </w:tcBorders>
            <w:shd w:val="clear" w:color="auto" w:fill="auto"/>
            <w:vAlign w:val="bottom"/>
            <w:hideMark/>
          </w:tcPr>
          <w:p w14:paraId="50DDF0A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«Безопасность и гигиена при работе с компьютером»</w:t>
            </w:r>
          </w:p>
        </w:tc>
        <w:tc>
          <w:tcPr>
            <w:tcW w:w="1276" w:type="dxa"/>
            <w:tcBorders>
              <w:top w:val="nil"/>
              <w:left w:val="nil"/>
              <w:bottom w:val="single" w:sz="4" w:space="0" w:color="auto"/>
              <w:right w:val="single" w:sz="4" w:space="0" w:color="auto"/>
            </w:tcBorders>
            <w:shd w:val="clear" w:color="auto" w:fill="auto"/>
            <w:vAlign w:val="bottom"/>
            <w:hideMark/>
          </w:tcPr>
          <w:p w14:paraId="6D65FE4C"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7CD99C5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434EF99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858E9DA"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2628F1EE" w14:textId="18A83448"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BD5ED3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«История развития вычислительной техники»</w:t>
            </w:r>
          </w:p>
        </w:tc>
        <w:tc>
          <w:tcPr>
            <w:tcW w:w="1276" w:type="dxa"/>
            <w:tcBorders>
              <w:top w:val="nil"/>
              <w:left w:val="nil"/>
              <w:bottom w:val="single" w:sz="4" w:space="0" w:color="auto"/>
              <w:right w:val="single" w:sz="4" w:space="0" w:color="auto"/>
            </w:tcBorders>
            <w:shd w:val="clear" w:color="auto" w:fill="auto"/>
            <w:vAlign w:val="bottom"/>
            <w:hideMark/>
          </w:tcPr>
          <w:p w14:paraId="28F906FB"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748D9C0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77A7B85E"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11A5FFD"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06104C35" w14:textId="607C164C"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A48320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7EB4B0F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2797" w:type="dxa"/>
            <w:tcBorders>
              <w:top w:val="nil"/>
              <w:left w:val="nil"/>
              <w:bottom w:val="single" w:sz="4" w:space="0" w:color="auto"/>
              <w:right w:val="single" w:sz="4" w:space="0" w:color="auto"/>
            </w:tcBorders>
            <w:shd w:val="clear" w:color="auto" w:fill="auto"/>
            <w:vAlign w:val="bottom"/>
            <w:hideMark/>
          </w:tcPr>
          <w:p w14:paraId="74F55C2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ЛРВ4, ЛРВ10</w:t>
            </w:r>
          </w:p>
        </w:tc>
        <w:tc>
          <w:tcPr>
            <w:tcW w:w="222" w:type="dxa"/>
            <w:shd w:val="clear" w:color="auto" w:fill="auto"/>
            <w:vAlign w:val="center"/>
            <w:hideMark/>
          </w:tcPr>
          <w:p w14:paraId="03DC2F9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5207432" w14:textId="77777777" w:rsidTr="00BA4BA7">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5BE14639" w14:textId="66A43884"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6C4FE65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bottom"/>
            <w:hideMark/>
          </w:tcPr>
          <w:p w14:paraId="5043F463"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26</w:t>
            </w:r>
          </w:p>
        </w:tc>
        <w:tc>
          <w:tcPr>
            <w:tcW w:w="2797" w:type="dxa"/>
            <w:tcBorders>
              <w:top w:val="nil"/>
              <w:left w:val="nil"/>
              <w:bottom w:val="single" w:sz="4" w:space="0" w:color="auto"/>
              <w:right w:val="single" w:sz="4" w:space="0" w:color="auto"/>
            </w:tcBorders>
            <w:shd w:val="clear" w:color="auto" w:fill="auto"/>
            <w:vAlign w:val="bottom"/>
            <w:hideMark/>
          </w:tcPr>
          <w:p w14:paraId="5A036C1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50562D9B"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3091F7A" w14:textId="77777777" w:rsidTr="00BA4BA7">
        <w:trPr>
          <w:trHeight w:val="1260"/>
        </w:trPr>
        <w:tc>
          <w:tcPr>
            <w:tcW w:w="3297" w:type="dxa"/>
            <w:vMerge w:val="restart"/>
            <w:tcBorders>
              <w:top w:val="nil"/>
              <w:left w:val="single" w:sz="4" w:space="0" w:color="auto"/>
              <w:right w:val="single" w:sz="4" w:space="0" w:color="auto"/>
            </w:tcBorders>
            <w:shd w:val="clear" w:color="auto" w:fill="auto"/>
            <w:vAlign w:val="center"/>
            <w:hideMark/>
          </w:tcPr>
          <w:p w14:paraId="788C1A91" w14:textId="77777777" w:rsidR="0046437F" w:rsidRPr="0046437F" w:rsidRDefault="0046437F" w:rsidP="0046437F">
            <w:pPr>
              <w:spacing w:after="0" w:line="240" w:lineRule="auto"/>
              <w:jc w:val="center"/>
              <w:rPr>
                <w:rFonts w:ascii="Times New Roman" w:hAnsi="Times New Roman"/>
                <w:color w:val="000000"/>
                <w:sz w:val="24"/>
                <w:szCs w:val="24"/>
              </w:rPr>
            </w:pPr>
            <w:r w:rsidRPr="0046437F">
              <w:rPr>
                <w:rFonts w:ascii="Times New Roman" w:hAnsi="Times New Roman"/>
                <w:color w:val="000000"/>
                <w:sz w:val="24"/>
                <w:szCs w:val="24"/>
              </w:rPr>
              <w:t>Тема 3. Средства информационных и коммуникационных технологий</w:t>
            </w:r>
          </w:p>
          <w:p w14:paraId="31E418E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69B07F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48C75B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B8D3DD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48AD9D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DD4F54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DD2D0F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BA7F06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4BE29E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E5A939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3DD717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157632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083EFD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093E93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5659C3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626081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C1284E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D822EB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64732A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46EA9B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47115F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9165053" w14:textId="71655C34"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7188" w:type="dxa"/>
            <w:tcBorders>
              <w:top w:val="nil"/>
              <w:left w:val="nil"/>
              <w:bottom w:val="single" w:sz="4" w:space="0" w:color="auto"/>
              <w:right w:val="single" w:sz="4" w:space="0" w:color="auto"/>
            </w:tcBorders>
            <w:shd w:val="clear" w:color="auto" w:fill="auto"/>
            <w:vAlign w:val="bottom"/>
            <w:hideMark/>
          </w:tcPr>
          <w:p w14:paraId="08142F7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bottom"/>
            <w:hideMark/>
          </w:tcPr>
          <w:p w14:paraId="096C806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3</w:t>
            </w:r>
          </w:p>
        </w:tc>
        <w:tc>
          <w:tcPr>
            <w:tcW w:w="2797" w:type="dxa"/>
            <w:tcBorders>
              <w:top w:val="nil"/>
              <w:left w:val="nil"/>
              <w:bottom w:val="single" w:sz="4" w:space="0" w:color="auto"/>
              <w:right w:val="single" w:sz="4" w:space="0" w:color="auto"/>
            </w:tcBorders>
            <w:shd w:val="clear" w:color="auto" w:fill="auto"/>
            <w:vAlign w:val="bottom"/>
            <w:hideMark/>
          </w:tcPr>
          <w:p w14:paraId="2286C96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27E97A6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54DB267"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50095A4B" w14:textId="2722AE79"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1D9DA5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3.1 Архитектура компьютеров. Основные характеристики компьютеров. </w:t>
            </w:r>
          </w:p>
        </w:tc>
        <w:tc>
          <w:tcPr>
            <w:tcW w:w="1276" w:type="dxa"/>
            <w:tcBorders>
              <w:top w:val="nil"/>
              <w:left w:val="nil"/>
              <w:bottom w:val="single" w:sz="4" w:space="0" w:color="auto"/>
              <w:right w:val="single" w:sz="4" w:space="0" w:color="auto"/>
            </w:tcBorders>
            <w:shd w:val="clear" w:color="auto" w:fill="auto"/>
            <w:vAlign w:val="bottom"/>
            <w:hideMark/>
          </w:tcPr>
          <w:p w14:paraId="6D9944EB"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2BF5D00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103967BF"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95EB515"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10C1CCBF" w14:textId="768B8B43"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5D87F1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3.2 Многообразие компьютеров. Многообразие внешних устройств, подключаемых к компьютеру.</w:t>
            </w:r>
          </w:p>
        </w:tc>
        <w:tc>
          <w:tcPr>
            <w:tcW w:w="1276" w:type="dxa"/>
            <w:tcBorders>
              <w:top w:val="nil"/>
              <w:left w:val="nil"/>
              <w:bottom w:val="single" w:sz="4" w:space="0" w:color="auto"/>
              <w:right w:val="single" w:sz="4" w:space="0" w:color="auto"/>
            </w:tcBorders>
            <w:shd w:val="clear" w:color="auto" w:fill="auto"/>
            <w:vAlign w:val="bottom"/>
            <w:hideMark/>
          </w:tcPr>
          <w:p w14:paraId="0D91A9E6"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282F83B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41DDE9C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4BFE29D"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4155EA81" w14:textId="05D5F9F9"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81224B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3.3 Виды программного обеспечения компьютеров.</w:t>
            </w:r>
          </w:p>
        </w:tc>
        <w:tc>
          <w:tcPr>
            <w:tcW w:w="1276" w:type="dxa"/>
            <w:tcBorders>
              <w:top w:val="nil"/>
              <w:left w:val="nil"/>
              <w:bottom w:val="single" w:sz="4" w:space="0" w:color="auto"/>
              <w:right w:val="single" w:sz="4" w:space="0" w:color="auto"/>
            </w:tcBorders>
            <w:shd w:val="clear" w:color="auto" w:fill="auto"/>
            <w:vAlign w:val="bottom"/>
            <w:hideMark/>
          </w:tcPr>
          <w:p w14:paraId="0B174FC2"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185B7FB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ЛР1, ЛР2, ЛР3,МР2,МР3, ПР1</w:t>
            </w:r>
          </w:p>
        </w:tc>
        <w:tc>
          <w:tcPr>
            <w:tcW w:w="222" w:type="dxa"/>
            <w:shd w:val="clear" w:color="auto" w:fill="auto"/>
            <w:vAlign w:val="center"/>
            <w:hideMark/>
          </w:tcPr>
          <w:p w14:paraId="093EAEAD"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487B406"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6605C06E" w14:textId="7C4D511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5B4244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Практические занятия </w:t>
            </w:r>
          </w:p>
        </w:tc>
        <w:tc>
          <w:tcPr>
            <w:tcW w:w="1276" w:type="dxa"/>
            <w:tcBorders>
              <w:top w:val="nil"/>
              <w:left w:val="nil"/>
              <w:bottom w:val="single" w:sz="4" w:space="0" w:color="auto"/>
              <w:right w:val="single" w:sz="4" w:space="0" w:color="auto"/>
            </w:tcBorders>
            <w:shd w:val="clear" w:color="auto" w:fill="auto"/>
            <w:vAlign w:val="bottom"/>
            <w:hideMark/>
          </w:tcPr>
          <w:p w14:paraId="6ADFF22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8</w:t>
            </w:r>
          </w:p>
        </w:tc>
        <w:tc>
          <w:tcPr>
            <w:tcW w:w="2797" w:type="dxa"/>
            <w:tcBorders>
              <w:top w:val="nil"/>
              <w:left w:val="nil"/>
              <w:bottom w:val="single" w:sz="4" w:space="0" w:color="auto"/>
              <w:right w:val="single" w:sz="4" w:space="0" w:color="auto"/>
            </w:tcBorders>
            <w:shd w:val="clear" w:color="auto" w:fill="auto"/>
            <w:vAlign w:val="bottom"/>
            <w:hideMark/>
          </w:tcPr>
          <w:p w14:paraId="2C5AD8B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343947E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4BF46F3"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3511F484" w14:textId="27697D36"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CDE377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Операционная система. Графический интерфейс пользователя.</w:t>
            </w:r>
          </w:p>
        </w:tc>
        <w:tc>
          <w:tcPr>
            <w:tcW w:w="1276" w:type="dxa"/>
            <w:tcBorders>
              <w:top w:val="nil"/>
              <w:left w:val="nil"/>
              <w:bottom w:val="single" w:sz="4" w:space="0" w:color="auto"/>
              <w:right w:val="single" w:sz="4" w:space="0" w:color="auto"/>
            </w:tcBorders>
            <w:shd w:val="clear" w:color="auto" w:fill="auto"/>
            <w:vAlign w:val="bottom"/>
            <w:hideMark/>
          </w:tcPr>
          <w:p w14:paraId="4403471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4CCC372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516C59D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4DED454"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7911BACE" w14:textId="69F477D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8386B9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Программное и аппаратное обеспечение компьютерных сетей. Сервер. Разграничение прав доступа в сети. Подключение компьютера к сети. </w:t>
            </w:r>
          </w:p>
        </w:tc>
        <w:tc>
          <w:tcPr>
            <w:tcW w:w="1276" w:type="dxa"/>
            <w:tcBorders>
              <w:top w:val="nil"/>
              <w:left w:val="nil"/>
              <w:bottom w:val="single" w:sz="4" w:space="0" w:color="auto"/>
              <w:right w:val="single" w:sz="4" w:space="0" w:color="auto"/>
            </w:tcBorders>
            <w:shd w:val="clear" w:color="auto" w:fill="auto"/>
            <w:vAlign w:val="bottom"/>
            <w:hideMark/>
          </w:tcPr>
          <w:p w14:paraId="678387E5"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3C013D7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169F35C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3BA34CF"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23848DD5" w14:textId="2A00DDAD"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2F41ECD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Защита информации, антивирусная защита.</w:t>
            </w:r>
          </w:p>
        </w:tc>
        <w:tc>
          <w:tcPr>
            <w:tcW w:w="1276" w:type="dxa"/>
            <w:tcBorders>
              <w:top w:val="nil"/>
              <w:left w:val="nil"/>
              <w:bottom w:val="single" w:sz="4" w:space="0" w:color="auto"/>
              <w:right w:val="single" w:sz="4" w:space="0" w:color="auto"/>
            </w:tcBorders>
            <w:shd w:val="clear" w:color="auto" w:fill="auto"/>
            <w:vAlign w:val="bottom"/>
            <w:hideMark/>
          </w:tcPr>
          <w:p w14:paraId="0F279A06"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7D4C883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7C1243A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4B9F1C5"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7988CCA0" w14:textId="77CF7536"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01F17C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Резервное копирование информации на съемные носители</w:t>
            </w:r>
          </w:p>
        </w:tc>
        <w:tc>
          <w:tcPr>
            <w:tcW w:w="1276" w:type="dxa"/>
            <w:tcBorders>
              <w:top w:val="nil"/>
              <w:left w:val="nil"/>
              <w:bottom w:val="single" w:sz="4" w:space="0" w:color="auto"/>
              <w:right w:val="single" w:sz="4" w:space="0" w:color="auto"/>
            </w:tcBorders>
            <w:shd w:val="clear" w:color="auto" w:fill="auto"/>
            <w:vAlign w:val="bottom"/>
            <w:hideMark/>
          </w:tcPr>
          <w:p w14:paraId="13DF03E2"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6DA4B47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62AD12DF"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5140361"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0C7CD69B" w14:textId="51E81830"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2C41A91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Контрольная работа</w:t>
            </w:r>
          </w:p>
        </w:tc>
        <w:tc>
          <w:tcPr>
            <w:tcW w:w="1276" w:type="dxa"/>
            <w:tcBorders>
              <w:top w:val="nil"/>
              <w:left w:val="nil"/>
              <w:bottom w:val="single" w:sz="4" w:space="0" w:color="auto"/>
              <w:right w:val="single" w:sz="4" w:space="0" w:color="auto"/>
            </w:tcBorders>
            <w:shd w:val="clear" w:color="auto" w:fill="auto"/>
            <w:vAlign w:val="bottom"/>
            <w:hideMark/>
          </w:tcPr>
          <w:p w14:paraId="6E00945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2747EEA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0D9A574E"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2FF5F22"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1BD29B59" w14:textId="1EF673C0"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99E699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Самостоятельная работа</w:t>
            </w:r>
          </w:p>
        </w:tc>
        <w:tc>
          <w:tcPr>
            <w:tcW w:w="1276" w:type="dxa"/>
            <w:tcBorders>
              <w:top w:val="nil"/>
              <w:left w:val="nil"/>
              <w:bottom w:val="single" w:sz="4" w:space="0" w:color="auto"/>
              <w:right w:val="single" w:sz="4" w:space="0" w:color="auto"/>
            </w:tcBorders>
            <w:shd w:val="clear" w:color="auto" w:fill="auto"/>
            <w:vAlign w:val="bottom"/>
            <w:hideMark/>
          </w:tcPr>
          <w:p w14:paraId="4D45B1E7"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15</w:t>
            </w:r>
          </w:p>
        </w:tc>
        <w:tc>
          <w:tcPr>
            <w:tcW w:w="2797" w:type="dxa"/>
            <w:tcBorders>
              <w:top w:val="nil"/>
              <w:left w:val="nil"/>
              <w:bottom w:val="single" w:sz="4" w:space="0" w:color="auto"/>
              <w:right w:val="single" w:sz="4" w:space="0" w:color="auto"/>
            </w:tcBorders>
            <w:shd w:val="clear" w:color="auto" w:fill="auto"/>
            <w:vAlign w:val="bottom"/>
            <w:hideMark/>
          </w:tcPr>
          <w:p w14:paraId="05C6C21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350F9CCE"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E74C195"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09F15C18" w14:textId="709312E4"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B66B5C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276" w:type="dxa"/>
            <w:tcBorders>
              <w:top w:val="nil"/>
              <w:left w:val="nil"/>
              <w:bottom w:val="single" w:sz="4" w:space="0" w:color="auto"/>
              <w:right w:val="single" w:sz="4" w:space="0" w:color="auto"/>
            </w:tcBorders>
            <w:shd w:val="clear" w:color="auto" w:fill="auto"/>
            <w:vAlign w:val="bottom"/>
            <w:hideMark/>
          </w:tcPr>
          <w:p w14:paraId="7E592BF9"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3DF8D9A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0EC1DE2B"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AF0DA13"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2033402E" w14:textId="65C9821F"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6931F06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lang w:eastAsia="en-US"/>
              </w:rPr>
              <w:t>- «Поколения ЭВМ»</w:t>
            </w:r>
          </w:p>
        </w:tc>
        <w:tc>
          <w:tcPr>
            <w:tcW w:w="1276" w:type="dxa"/>
            <w:tcBorders>
              <w:top w:val="nil"/>
              <w:left w:val="nil"/>
              <w:bottom w:val="single" w:sz="4" w:space="0" w:color="auto"/>
              <w:right w:val="single" w:sz="4" w:space="0" w:color="auto"/>
            </w:tcBorders>
            <w:shd w:val="clear" w:color="auto" w:fill="auto"/>
            <w:vAlign w:val="bottom"/>
            <w:hideMark/>
          </w:tcPr>
          <w:p w14:paraId="3BDFF156"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193A554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6DE5260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5605953"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4EAC45F" w14:textId="3D893BC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D7C569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lang w:eastAsia="en-US"/>
              </w:rPr>
              <w:t>- «Антивирусные программы»</w:t>
            </w:r>
          </w:p>
        </w:tc>
        <w:tc>
          <w:tcPr>
            <w:tcW w:w="1276" w:type="dxa"/>
            <w:tcBorders>
              <w:top w:val="nil"/>
              <w:left w:val="nil"/>
              <w:bottom w:val="single" w:sz="4" w:space="0" w:color="auto"/>
              <w:right w:val="single" w:sz="4" w:space="0" w:color="auto"/>
            </w:tcBorders>
            <w:shd w:val="clear" w:color="auto" w:fill="auto"/>
            <w:vAlign w:val="bottom"/>
            <w:hideMark/>
          </w:tcPr>
          <w:p w14:paraId="3611BB4A"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614ACBB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0D76106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E9C2D82"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C4F7C13" w14:textId="2C6D6DAF"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057C43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«Профилактика ПК»</w:t>
            </w:r>
          </w:p>
        </w:tc>
        <w:tc>
          <w:tcPr>
            <w:tcW w:w="1276" w:type="dxa"/>
            <w:tcBorders>
              <w:top w:val="nil"/>
              <w:left w:val="nil"/>
              <w:bottom w:val="single" w:sz="4" w:space="0" w:color="auto"/>
              <w:right w:val="single" w:sz="4" w:space="0" w:color="auto"/>
            </w:tcBorders>
            <w:shd w:val="clear" w:color="auto" w:fill="auto"/>
            <w:vAlign w:val="bottom"/>
            <w:hideMark/>
          </w:tcPr>
          <w:p w14:paraId="720F2740"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4A61C82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МР4, МР5</w:t>
            </w:r>
          </w:p>
        </w:tc>
        <w:tc>
          <w:tcPr>
            <w:tcW w:w="222" w:type="dxa"/>
            <w:shd w:val="clear" w:color="auto" w:fill="auto"/>
            <w:vAlign w:val="center"/>
            <w:hideMark/>
          </w:tcPr>
          <w:p w14:paraId="24482410"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530AC4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488AE12B" w14:textId="1BB6AB9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2ECFBB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«Инструкция по безопасности труда и санитарным нормам»</w:t>
            </w:r>
          </w:p>
        </w:tc>
        <w:tc>
          <w:tcPr>
            <w:tcW w:w="1276" w:type="dxa"/>
            <w:tcBorders>
              <w:top w:val="nil"/>
              <w:left w:val="nil"/>
              <w:bottom w:val="single" w:sz="4" w:space="0" w:color="auto"/>
              <w:right w:val="single" w:sz="4" w:space="0" w:color="auto"/>
            </w:tcBorders>
            <w:shd w:val="clear" w:color="auto" w:fill="auto"/>
            <w:vAlign w:val="bottom"/>
            <w:hideMark/>
          </w:tcPr>
          <w:p w14:paraId="2881BE87"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3</w:t>
            </w:r>
          </w:p>
        </w:tc>
        <w:tc>
          <w:tcPr>
            <w:tcW w:w="2797" w:type="dxa"/>
            <w:tcBorders>
              <w:top w:val="nil"/>
              <w:left w:val="nil"/>
              <w:bottom w:val="single" w:sz="4" w:space="0" w:color="auto"/>
              <w:right w:val="single" w:sz="4" w:space="0" w:color="auto"/>
            </w:tcBorders>
            <w:shd w:val="clear" w:color="auto" w:fill="auto"/>
            <w:vAlign w:val="bottom"/>
            <w:hideMark/>
          </w:tcPr>
          <w:p w14:paraId="1476FE1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ЛРВ4, ЛРВ10</w:t>
            </w:r>
          </w:p>
        </w:tc>
        <w:tc>
          <w:tcPr>
            <w:tcW w:w="222" w:type="dxa"/>
            <w:shd w:val="clear" w:color="auto" w:fill="auto"/>
            <w:vAlign w:val="center"/>
            <w:hideMark/>
          </w:tcPr>
          <w:p w14:paraId="33FF5370"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6DAAA30"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174F0428" w14:textId="0AA64EA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D5F218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«Автоматизированное рабочее место (АРМ) специалиста»</w:t>
            </w:r>
          </w:p>
        </w:tc>
        <w:tc>
          <w:tcPr>
            <w:tcW w:w="1276" w:type="dxa"/>
            <w:tcBorders>
              <w:top w:val="nil"/>
              <w:left w:val="nil"/>
              <w:bottom w:val="single" w:sz="4" w:space="0" w:color="auto"/>
              <w:right w:val="single" w:sz="4" w:space="0" w:color="auto"/>
            </w:tcBorders>
            <w:shd w:val="clear" w:color="auto" w:fill="auto"/>
            <w:vAlign w:val="bottom"/>
            <w:hideMark/>
          </w:tcPr>
          <w:p w14:paraId="5595742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61960D0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bCs/>
                <w:color w:val="000000"/>
                <w:sz w:val="24"/>
                <w:szCs w:val="24"/>
              </w:rPr>
              <w:t> ЛРВ4, ЛРВ10</w:t>
            </w:r>
          </w:p>
        </w:tc>
        <w:tc>
          <w:tcPr>
            <w:tcW w:w="222" w:type="dxa"/>
            <w:shd w:val="clear" w:color="auto" w:fill="auto"/>
            <w:vAlign w:val="center"/>
            <w:hideMark/>
          </w:tcPr>
          <w:p w14:paraId="547DBD79"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2CA7D2D" w14:textId="77777777" w:rsidTr="00BA4BA7">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51EFCE6A" w14:textId="51681E00"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7CEAA7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bottom"/>
            <w:hideMark/>
          </w:tcPr>
          <w:p w14:paraId="4E6EC85C"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61</w:t>
            </w:r>
          </w:p>
        </w:tc>
        <w:tc>
          <w:tcPr>
            <w:tcW w:w="2797" w:type="dxa"/>
            <w:tcBorders>
              <w:top w:val="nil"/>
              <w:left w:val="nil"/>
              <w:bottom w:val="single" w:sz="4" w:space="0" w:color="auto"/>
              <w:right w:val="single" w:sz="4" w:space="0" w:color="auto"/>
            </w:tcBorders>
            <w:shd w:val="clear" w:color="auto" w:fill="auto"/>
            <w:vAlign w:val="bottom"/>
            <w:hideMark/>
          </w:tcPr>
          <w:p w14:paraId="0B095A8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ЛРВ4, ЛРВ10</w:t>
            </w:r>
          </w:p>
        </w:tc>
        <w:tc>
          <w:tcPr>
            <w:tcW w:w="222" w:type="dxa"/>
            <w:shd w:val="clear" w:color="auto" w:fill="auto"/>
            <w:vAlign w:val="center"/>
            <w:hideMark/>
          </w:tcPr>
          <w:p w14:paraId="00E380A2"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84A188F" w14:textId="77777777" w:rsidTr="00BA4BA7">
        <w:trPr>
          <w:trHeight w:val="945"/>
        </w:trPr>
        <w:tc>
          <w:tcPr>
            <w:tcW w:w="3297" w:type="dxa"/>
            <w:vMerge w:val="restart"/>
            <w:tcBorders>
              <w:top w:val="nil"/>
              <w:left w:val="single" w:sz="4" w:space="0" w:color="auto"/>
              <w:right w:val="single" w:sz="4" w:space="0" w:color="auto"/>
            </w:tcBorders>
            <w:shd w:val="clear" w:color="auto" w:fill="auto"/>
            <w:vAlign w:val="center"/>
            <w:hideMark/>
          </w:tcPr>
          <w:p w14:paraId="1C6C3D0D" w14:textId="77777777" w:rsidR="0046437F" w:rsidRPr="0046437F" w:rsidRDefault="0046437F" w:rsidP="0046437F">
            <w:pPr>
              <w:spacing w:after="0" w:line="240" w:lineRule="auto"/>
              <w:jc w:val="center"/>
              <w:rPr>
                <w:rFonts w:ascii="Times New Roman" w:hAnsi="Times New Roman"/>
                <w:color w:val="000000"/>
                <w:sz w:val="24"/>
                <w:szCs w:val="24"/>
              </w:rPr>
            </w:pPr>
            <w:r w:rsidRPr="0046437F">
              <w:rPr>
                <w:rFonts w:ascii="Times New Roman" w:hAnsi="Times New Roman"/>
                <w:color w:val="000000"/>
                <w:sz w:val="24"/>
                <w:szCs w:val="24"/>
              </w:rPr>
              <w:t>Тема 4. Технологии создания и преобразования информационных объектов</w:t>
            </w:r>
          </w:p>
          <w:p w14:paraId="7F6EEE1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DAFF3E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22D4E0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F16F2E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E706C2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9F1891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224A29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27EBBB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2F4708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68D364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268B9E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6AFD66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2C0722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BE8020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EA1D74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1CC7C6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CCCA14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1540D4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08EAA5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C28EED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95FBEC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925D20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AF6F6D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F68549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08237C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EA321D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357013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4BD5697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553C3B6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2BF75E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619C03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4F0779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lastRenderedPageBreak/>
              <w:t> </w:t>
            </w:r>
          </w:p>
          <w:p w14:paraId="1D30F547" w14:textId="3827E83C"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7188" w:type="dxa"/>
            <w:tcBorders>
              <w:top w:val="nil"/>
              <w:left w:val="nil"/>
              <w:bottom w:val="single" w:sz="4" w:space="0" w:color="auto"/>
              <w:right w:val="single" w:sz="4" w:space="0" w:color="auto"/>
            </w:tcBorders>
            <w:shd w:val="clear" w:color="auto" w:fill="auto"/>
            <w:vAlign w:val="bottom"/>
            <w:hideMark/>
          </w:tcPr>
          <w:p w14:paraId="7A3E602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lastRenderedPageBreak/>
              <w:t>Лекции</w:t>
            </w:r>
          </w:p>
        </w:tc>
        <w:tc>
          <w:tcPr>
            <w:tcW w:w="1276" w:type="dxa"/>
            <w:tcBorders>
              <w:top w:val="nil"/>
              <w:left w:val="nil"/>
              <w:bottom w:val="single" w:sz="4" w:space="0" w:color="auto"/>
              <w:right w:val="single" w:sz="4" w:space="0" w:color="auto"/>
            </w:tcBorders>
            <w:shd w:val="clear" w:color="auto" w:fill="auto"/>
            <w:vAlign w:val="bottom"/>
            <w:hideMark/>
          </w:tcPr>
          <w:p w14:paraId="45FC631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5</w:t>
            </w:r>
          </w:p>
        </w:tc>
        <w:tc>
          <w:tcPr>
            <w:tcW w:w="2797" w:type="dxa"/>
            <w:tcBorders>
              <w:top w:val="nil"/>
              <w:left w:val="nil"/>
              <w:bottom w:val="single" w:sz="4" w:space="0" w:color="auto"/>
              <w:right w:val="single" w:sz="4" w:space="0" w:color="auto"/>
            </w:tcBorders>
            <w:shd w:val="clear" w:color="auto" w:fill="auto"/>
            <w:vAlign w:val="bottom"/>
            <w:hideMark/>
          </w:tcPr>
          <w:p w14:paraId="7E726F8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ПР6, ПР7, ЛРВ4, ЛРВ10</w:t>
            </w:r>
          </w:p>
        </w:tc>
        <w:tc>
          <w:tcPr>
            <w:tcW w:w="222" w:type="dxa"/>
            <w:shd w:val="clear" w:color="auto" w:fill="auto"/>
            <w:vAlign w:val="center"/>
            <w:hideMark/>
          </w:tcPr>
          <w:p w14:paraId="072E5A4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7446FB3"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6D9CD35A" w14:textId="76B51825"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46526B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4.1 Понятие об информационных системах. Понятие об автоматизации информационных процессов.</w:t>
            </w:r>
          </w:p>
        </w:tc>
        <w:tc>
          <w:tcPr>
            <w:tcW w:w="1276" w:type="dxa"/>
            <w:tcBorders>
              <w:top w:val="nil"/>
              <w:left w:val="nil"/>
              <w:bottom w:val="single" w:sz="4" w:space="0" w:color="auto"/>
              <w:right w:val="single" w:sz="4" w:space="0" w:color="auto"/>
            </w:tcBorders>
            <w:shd w:val="clear" w:color="auto" w:fill="auto"/>
            <w:vAlign w:val="bottom"/>
            <w:hideMark/>
          </w:tcPr>
          <w:p w14:paraId="278C3B64"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49CF222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2A5EF0B1"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983C2EB"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377DDEC0" w14:textId="7E6512C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2D7327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bCs/>
                <w:color w:val="000000"/>
                <w:sz w:val="24"/>
                <w:szCs w:val="24"/>
              </w:rPr>
              <w:t>4.2 Возможности настольных издательских систем: создание, организация и основные способы преобразования (верстки) текста</w:t>
            </w:r>
          </w:p>
        </w:tc>
        <w:tc>
          <w:tcPr>
            <w:tcW w:w="1276" w:type="dxa"/>
            <w:tcBorders>
              <w:top w:val="nil"/>
              <w:left w:val="nil"/>
              <w:bottom w:val="single" w:sz="4" w:space="0" w:color="auto"/>
              <w:right w:val="single" w:sz="4" w:space="0" w:color="auto"/>
            </w:tcBorders>
            <w:shd w:val="clear" w:color="auto" w:fill="auto"/>
            <w:vAlign w:val="bottom"/>
            <w:hideMark/>
          </w:tcPr>
          <w:p w14:paraId="44B88481"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75C0316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69338BB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047970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4ED9B099" w14:textId="37517B3C"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058C7E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4.3 Возможности динамических (электронных) таблиц. Математическая обработка числовых данных.</w:t>
            </w:r>
          </w:p>
        </w:tc>
        <w:tc>
          <w:tcPr>
            <w:tcW w:w="1276" w:type="dxa"/>
            <w:tcBorders>
              <w:top w:val="nil"/>
              <w:left w:val="nil"/>
              <w:bottom w:val="single" w:sz="4" w:space="0" w:color="auto"/>
              <w:right w:val="single" w:sz="4" w:space="0" w:color="auto"/>
            </w:tcBorders>
            <w:shd w:val="clear" w:color="auto" w:fill="auto"/>
            <w:vAlign w:val="bottom"/>
            <w:hideMark/>
          </w:tcPr>
          <w:p w14:paraId="38F9DF75"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64FE4C9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0ACE1D52"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4F54195"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757A9367" w14:textId="7D121B14"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A75D3C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4.4 Представление об организации баз данных и системах управления ими. </w:t>
            </w:r>
          </w:p>
        </w:tc>
        <w:tc>
          <w:tcPr>
            <w:tcW w:w="1276" w:type="dxa"/>
            <w:tcBorders>
              <w:top w:val="nil"/>
              <w:left w:val="nil"/>
              <w:bottom w:val="single" w:sz="4" w:space="0" w:color="auto"/>
              <w:right w:val="single" w:sz="4" w:space="0" w:color="auto"/>
            </w:tcBorders>
            <w:shd w:val="clear" w:color="auto" w:fill="auto"/>
            <w:vAlign w:val="bottom"/>
            <w:hideMark/>
          </w:tcPr>
          <w:p w14:paraId="154A286D"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58FD9AD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142906C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3B2BB17"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4FE1A355" w14:textId="0CB6ECE7"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E43C22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4.5 Структура данных и система запросов на примерах баз данных различного назначения: юридических, библиотечных, налоговых, социальных, кадровых и др.</w:t>
            </w:r>
          </w:p>
        </w:tc>
        <w:tc>
          <w:tcPr>
            <w:tcW w:w="1276" w:type="dxa"/>
            <w:tcBorders>
              <w:top w:val="nil"/>
              <w:left w:val="nil"/>
              <w:bottom w:val="single" w:sz="4" w:space="0" w:color="auto"/>
              <w:right w:val="single" w:sz="4" w:space="0" w:color="auto"/>
            </w:tcBorders>
            <w:shd w:val="clear" w:color="auto" w:fill="auto"/>
            <w:vAlign w:val="bottom"/>
            <w:hideMark/>
          </w:tcPr>
          <w:p w14:paraId="287D316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65DE372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18F7C0F8"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076CFB0"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08FF96F" w14:textId="404C1148"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E61015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Практические занятия </w:t>
            </w:r>
          </w:p>
        </w:tc>
        <w:tc>
          <w:tcPr>
            <w:tcW w:w="1276" w:type="dxa"/>
            <w:tcBorders>
              <w:top w:val="nil"/>
              <w:left w:val="nil"/>
              <w:bottom w:val="single" w:sz="4" w:space="0" w:color="auto"/>
              <w:right w:val="single" w:sz="4" w:space="0" w:color="auto"/>
            </w:tcBorders>
            <w:shd w:val="clear" w:color="auto" w:fill="auto"/>
            <w:vAlign w:val="bottom"/>
            <w:hideMark/>
          </w:tcPr>
          <w:p w14:paraId="2A7D8DF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36</w:t>
            </w:r>
          </w:p>
        </w:tc>
        <w:tc>
          <w:tcPr>
            <w:tcW w:w="2797" w:type="dxa"/>
            <w:tcBorders>
              <w:top w:val="nil"/>
              <w:left w:val="nil"/>
              <w:bottom w:val="single" w:sz="4" w:space="0" w:color="auto"/>
              <w:right w:val="single" w:sz="4" w:space="0" w:color="auto"/>
            </w:tcBorders>
            <w:shd w:val="clear" w:color="auto" w:fill="auto"/>
            <w:vAlign w:val="bottom"/>
            <w:hideMark/>
          </w:tcPr>
          <w:p w14:paraId="2DBD413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507C6D38"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4E07CAB"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790A84AD" w14:textId="4CD65567"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2390D6B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bCs/>
                <w:color w:val="000000"/>
                <w:sz w:val="24"/>
                <w:szCs w:val="24"/>
              </w:rPr>
              <w:t>Редактирование и форматирование текстовой информации.</w:t>
            </w:r>
          </w:p>
        </w:tc>
        <w:tc>
          <w:tcPr>
            <w:tcW w:w="1276" w:type="dxa"/>
            <w:tcBorders>
              <w:top w:val="nil"/>
              <w:left w:val="nil"/>
              <w:bottom w:val="single" w:sz="4" w:space="0" w:color="auto"/>
              <w:right w:val="single" w:sz="4" w:space="0" w:color="auto"/>
            </w:tcBorders>
            <w:shd w:val="clear" w:color="auto" w:fill="auto"/>
            <w:vAlign w:val="bottom"/>
            <w:hideMark/>
          </w:tcPr>
          <w:p w14:paraId="0689D352"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707CA40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78ADF6C3"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161A16A"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731B8043" w14:textId="7C639659"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11489D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Применение систем проверки орфографии и грамматики в текстовом редакторе.</w:t>
            </w:r>
          </w:p>
        </w:tc>
        <w:tc>
          <w:tcPr>
            <w:tcW w:w="1276" w:type="dxa"/>
            <w:tcBorders>
              <w:top w:val="nil"/>
              <w:left w:val="nil"/>
              <w:bottom w:val="single" w:sz="4" w:space="0" w:color="auto"/>
              <w:right w:val="single" w:sz="4" w:space="0" w:color="auto"/>
            </w:tcBorders>
            <w:shd w:val="clear" w:color="auto" w:fill="auto"/>
            <w:vAlign w:val="bottom"/>
            <w:hideMark/>
          </w:tcPr>
          <w:p w14:paraId="0BF9E97C"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0D7EF9B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5B3F95C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1B694FC"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097A1E74" w14:textId="35E02F4C"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2CEEEB6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Создание таблиц различных видов сложности.</w:t>
            </w:r>
          </w:p>
        </w:tc>
        <w:tc>
          <w:tcPr>
            <w:tcW w:w="1276" w:type="dxa"/>
            <w:tcBorders>
              <w:top w:val="nil"/>
              <w:left w:val="nil"/>
              <w:bottom w:val="single" w:sz="4" w:space="0" w:color="auto"/>
              <w:right w:val="single" w:sz="4" w:space="0" w:color="auto"/>
            </w:tcBorders>
            <w:shd w:val="clear" w:color="auto" w:fill="auto"/>
            <w:vAlign w:val="bottom"/>
            <w:hideMark/>
          </w:tcPr>
          <w:p w14:paraId="64CACA01"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52B4698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6E41E9E3"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A75F1E3"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047E7A91" w14:textId="03D2A578"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330B94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Построение диаграмм в текстовом редакторе.</w:t>
            </w:r>
          </w:p>
        </w:tc>
        <w:tc>
          <w:tcPr>
            <w:tcW w:w="1276" w:type="dxa"/>
            <w:tcBorders>
              <w:top w:val="nil"/>
              <w:left w:val="nil"/>
              <w:bottom w:val="single" w:sz="4" w:space="0" w:color="auto"/>
              <w:right w:val="single" w:sz="4" w:space="0" w:color="auto"/>
            </w:tcBorders>
            <w:shd w:val="clear" w:color="auto" w:fill="auto"/>
            <w:vAlign w:val="bottom"/>
            <w:hideMark/>
          </w:tcPr>
          <w:p w14:paraId="7F3FF5BC"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3C3288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00F7B8B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DAB19FD"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9CD6E27" w14:textId="0DFA7C91"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907A78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Использование объектов </w:t>
            </w:r>
            <w:proofErr w:type="spellStart"/>
            <w:r w:rsidRPr="0046437F">
              <w:rPr>
                <w:rFonts w:ascii="Times New Roman" w:hAnsi="Times New Roman"/>
                <w:color w:val="000000"/>
                <w:sz w:val="24"/>
                <w:szCs w:val="24"/>
              </w:rPr>
              <w:t>WordArt</w:t>
            </w:r>
            <w:proofErr w:type="spellEnd"/>
            <w:r w:rsidRPr="0046437F">
              <w:rPr>
                <w:rFonts w:ascii="Times New Roman" w:hAnsi="Times New Roman"/>
                <w:color w:val="000000"/>
                <w:sz w:val="24"/>
                <w:szCs w:val="24"/>
              </w:rPr>
              <w:t xml:space="preserve"> и </w:t>
            </w:r>
            <w:proofErr w:type="spellStart"/>
            <w:r w:rsidRPr="0046437F">
              <w:rPr>
                <w:rFonts w:ascii="Times New Roman" w:hAnsi="Times New Roman"/>
                <w:color w:val="000000"/>
                <w:sz w:val="24"/>
                <w:szCs w:val="24"/>
              </w:rPr>
              <w:t>SmartArt</w:t>
            </w:r>
            <w:proofErr w:type="spellEnd"/>
            <w:r w:rsidRPr="0046437F">
              <w:rPr>
                <w:rFonts w:ascii="Times New Roman" w:hAnsi="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14:paraId="75B3E72C"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11B8751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6C71327F"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35FA040"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3810CF75" w14:textId="2A34C2BD"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7F39F7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Создание списков рассылки. Создание оглавления. Работа со стилями.</w:t>
            </w:r>
          </w:p>
        </w:tc>
        <w:tc>
          <w:tcPr>
            <w:tcW w:w="1276" w:type="dxa"/>
            <w:tcBorders>
              <w:top w:val="nil"/>
              <w:left w:val="nil"/>
              <w:bottom w:val="single" w:sz="4" w:space="0" w:color="auto"/>
              <w:right w:val="single" w:sz="4" w:space="0" w:color="auto"/>
            </w:tcBorders>
            <w:shd w:val="clear" w:color="auto" w:fill="auto"/>
            <w:vAlign w:val="bottom"/>
            <w:hideMark/>
          </w:tcPr>
          <w:p w14:paraId="5839312E"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25209E4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6F65118F"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5AE7639"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693701F" w14:textId="24DDCDD7"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14129E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Выполнение вычислений в электронных таблицах.</w:t>
            </w:r>
          </w:p>
        </w:tc>
        <w:tc>
          <w:tcPr>
            <w:tcW w:w="1276" w:type="dxa"/>
            <w:tcBorders>
              <w:top w:val="nil"/>
              <w:left w:val="nil"/>
              <w:bottom w:val="single" w:sz="4" w:space="0" w:color="auto"/>
              <w:right w:val="single" w:sz="4" w:space="0" w:color="auto"/>
            </w:tcBorders>
            <w:shd w:val="clear" w:color="auto" w:fill="auto"/>
            <w:vAlign w:val="bottom"/>
            <w:hideMark/>
          </w:tcPr>
          <w:p w14:paraId="6BF2730A"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4F342FE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 ПР6</w:t>
            </w:r>
          </w:p>
        </w:tc>
        <w:tc>
          <w:tcPr>
            <w:tcW w:w="222" w:type="dxa"/>
            <w:shd w:val="clear" w:color="auto" w:fill="auto"/>
            <w:vAlign w:val="center"/>
            <w:hideMark/>
          </w:tcPr>
          <w:p w14:paraId="201EB911"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01ADFC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20FA59A0" w14:textId="1A0AFF75"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F4D1EB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Использование логических функций в электронных таблицах.</w:t>
            </w:r>
          </w:p>
        </w:tc>
        <w:tc>
          <w:tcPr>
            <w:tcW w:w="1276" w:type="dxa"/>
            <w:tcBorders>
              <w:top w:val="nil"/>
              <w:left w:val="nil"/>
              <w:bottom w:val="single" w:sz="4" w:space="0" w:color="auto"/>
              <w:right w:val="single" w:sz="4" w:space="0" w:color="auto"/>
            </w:tcBorders>
            <w:shd w:val="clear" w:color="auto" w:fill="auto"/>
            <w:vAlign w:val="bottom"/>
            <w:hideMark/>
          </w:tcPr>
          <w:p w14:paraId="0C9F8F20"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604266C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6E6E14A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1BE119A"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720877A3" w14:textId="5C97E832"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9E2A2F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Построение диаграмм в электронных таблицах.</w:t>
            </w:r>
          </w:p>
        </w:tc>
        <w:tc>
          <w:tcPr>
            <w:tcW w:w="1276" w:type="dxa"/>
            <w:tcBorders>
              <w:top w:val="nil"/>
              <w:left w:val="nil"/>
              <w:bottom w:val="single" w:sz="4" w:space="0" w:color="auto"/>
              <w:right w:val="single" w:sz="4" w:space="0" w:color="auto"/>
            </w:tcBorders>
            <w:shd w:val="clear" w:color="auto" w:fill="auto"/>
            <w:vAlign w:val="bottom"/>
            <w:hideMark/>
          </w:tcPr>
          <w:p w14:paraId="16920C23"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7BE8559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1B2912AC"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227E761" w14:textId="77777777" w:rsidTr="00BA4BA7">
        <w:trPr>
          <w:trHeight w:val="1260"/>
        </w:trPr>
        <w:tc>
          <w:tcPr>
            <w:tcW w:w="3297" w:type="dxa"/>
            <w:vMerge/>
            <w:tcBorders>
              <w:left w:val="single" w:sz="4" w:space="0" w:color="auto"/>
              <w:right w:val="single" w:sz="4" w:space="0" w:color="auto"/>
            </w:tcBorders>
            <w:shd w:val="clear" w:color="auto" w:fill="auto"/>
            <w:vAlign w:val="bottom"/>
            <w:hideMark/>
          </w:tcPr>
          <w:p w14:paraId="43B5EE80" w14:textId="5DA909B6"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58B8F2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p>
        </w:tc>
        <w:tc>
          <w:tcPr>
            <w:tcW w:w="1276" w:type="dxa"/>
            <w:tcBorders>
              <w:top w:val="nil"/>
              <w:left w:val="nil"/>
              <w:bottom w:val="single" w:sz="4" w:space="0" w:color="auto"/>
              <w:right w:val="single" w:sz="4" w:space="0" w:color="auto"/>
            </w:tcBorders>
            <w:shd w:val="clear" w:color="auto" w:fill="auto"/>
            <w:vAlign w:val="bottom"/>
            <w:hideMark/>
          </w:tcPr>
          <w:p w14:paraId="45FE844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026A1B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7515D8B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5C2E14F"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2FE45AAB" w14:textId="00A75A2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6677113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Применение анимации в презентациях.</w:t>
            </w:r>
          </w:p>
        </w:tc>
        <w:tc>
          <w:tcPr>
            <w:tcW w:w="1276" w:type="dxa"/>
            <w:tcBorders>
              <w:top w:val="nil"/>
              <w:left w:val="nil"/>
              <w:bottom w:val="single" w:sz="4" w:space="0" w:color="auto"/>
              <w:right w:val="single" w:sz="4" w:space="0" w:color="auto"/>
            </w:tcBorders>
            <w:shd w:val="clear" w:color="auto" w:fill="auto"/>
            <w:vAlign w:val="bottom"/>
            <w:hideMark/>
          </w:tcPr>
          <w:p w14:paraId="00DC1C36"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1733040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МР7</w:t>
            </w:r>
          </w:p>
        </w:tc>
        <w:tc>
          <w:tcPr>
            <w:tcW w:w="222" w:type="dxa"/>
            <w:shd w:val="clear" w:color="auto" w:fill="auto"/>
            <w:vAlign w:val="center"/>
            <w:hideMark/>
          </w:tcPr>
          <w:p w14:paraId="1B2F6F0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FC82245"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204A3E4C" w14:textId="45D2161D"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5B44BA5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Создание публикаций</w:t>
            </w:r>
          </w:p>
        </w:tc>
        <w:tc>
          <w:tcPr>
            <w:tcW w:w="1276" w:type="dxa"/>
            <w:tcBorders>
              <w:top w:val="nil"/>
              <w:left w:val="nil"/>
              <w:bottom w:val="single" w:sz="4" w:space="0" w:color="auto"/>
              <w:right w:val="single" w:sz="4" w:space="0" w:color="auto"/>
            </w:tcBorders>
            <w:shd w:val="clear" w:color="auto" w:fill="auto"/>
            <w:vAlign w:val="bottom"/>
            <w:hideMark/>
          </w:tcPr>
          <w:p w14:paraId="76ADA429"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7E7FA77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МР7</w:t>
            </w:r>
          </w:p>
        </w:tc>
        <w:tc>
          <w:tcPr>
            <w:tcW w:w="222" w:type="dxa"/>
            <w:shd w:val="clear" w:color="auto" w:fill="auto"/>
            <w:vAlign w:val="center"/>
            <w:hideMark/>
          </w:tcPr>
          <w:p w14:paraId="0249442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1F218D6"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4BD7A150" w14:textId="1DF519D2"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2A54484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Создание реляционных баз данных.</w:t>
            </w:r>
          </w:p>
        </w:tc>
        <w:tc>
          <w:tcPr>
            <w:tcW w:w="1276" w:type="dxa"/>
            <w:tcBorders>
              <w:top w:val="nil"/>
              <w:left w:val="nil"/>
              <w:bottom w:val="single" w:sz="4" w:space="0" w:color="auto"/>
              <w:right w:val="single" w:sz="4" w:space="0" w:color="auto"/>
            </w:tcBorders>
            <w:shd w:val="clear" w:color="auto" w:fill="auto"/>
            <w:vAlign w:val="bottom"/>
            <w:hideMark/>
          </w:tcPr>
          <w:p w14:paraId="7E660AA2"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2BB2DB3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МР7</w:t>
            </w:r>
          </w:p>
        </w:tc>
        <w:tc>
          <w:tcPr>
            <w:tcW w:w="222" w:type="dxa"/>
            <w:shd w:val="clear" w:color="auto" w:fill="auto"/>
            <w:vAlign w:val="center"/>
            <w:hideMark/>
          </w:tcPr>
          <w:p w14:paraId="078FC7D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F54D95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2FAF9725" w14:textId="3D7F6BDC"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E46324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Создание БД сотрудники предприятия. Выполнение запросов.</w:t>
            </w:r>
          </w:p>
        </w:tc>
        <w:tc>
          <w:tcPr>
            <w:tcW w:w="1276" w:type="dxa"/>
            <w:tcBorders>
              <w:top w:val="nil"/>
              <w:left w:val="nil"/>
              <w:bottom w:val="single" w:sz="4" w:space="0" w:color="auto"/>
              <w:right w:val="single" w:sz="4" w:space="0" w:color="auto"/>
            </w:tcBorders>
            <w:shd w:val="clear" w:color="auto" w:fill="auto"/>
            <w:vAlign w:val="bottom"/>
            <w:hideMark/>
          </w:tcPr>
          <w:p w14:paraId="66035403"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28BAD3E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МР7</w:t>
            </w:r>
          </w:p>
        </w:tc>
        <w:tc>
          <w:tcPr>
            <w:tcW w:w="222" w:type="dxa"/>
            <w:shd w:val="clear" w:color="auto" w:fill="auto"/>
            <w:vAlign w:val="center"/>
            <w:hideMark/>
          </w:tcPr>
          <w:p w14:paraId="226106F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0A59C1C"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7523C85B" w14:textId="7D91C307"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8CA49C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Видеомонтаж с использованием специализированного программного обеспечения</w:t>
            </w:r>
          </w:p>
        </w:tc>
        <w:tc>
          <w:tcPr>
            <w:tcW w:w="1276" w:type="dxa"/>
            <w:tcBorders>
              <w:top w:val="nil"/>
              <w:left w:val="nil"/>
              <w:bottom w:val="single" w:sz="4" w:space="0" w:color="auto"/>
              <w:right w:val="single" w:sz="4" w:space="0" w:color="auto"/>
            </w:tcBorders>
            <w:shd w:val="clear" w:color="auto" w:fill="auto"/>
            <w:vAlign w:val="bottom"/>
            <w:hideMark/>
          </w:tcPr>
          <w:p w14:paraId="037C9DAD"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5EB9B59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МР7</w:t>
            </w:r>
          </w:p>
        </w:tc>
        <w:tc>
          <w:tcPr>
            <w:tcW w:w="222" w:type="dxa"/>
            <w:shd w:val="clear" w:color="auto" w:fill="auto"/>
            <w:vAlign w:val="center"/>
            <w:hideMark/>
          </w:tcPr>
          <w:p w14:paraId="1579119E"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E0D6057"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4C62C379" w14:textId="07C67141"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3F1E8F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Контрольная работа </w:t>
            </w:r>
          </w:p>
        </w:tc>
        <w:tc>
          <w:tcPr>
            <w:tcW w:w="1276" w:type="dxa"/>
            <w:tcBorders>
              <w:top w:val="nil"/>
              <w:left w:val="nil"/>
              <w:bottom w:val="single" w:sz="4" w:space="0" w:color="auto"/>
              <w:right w:val="single" w:sz="4" w:space="0" w:color="auto"/>
            </w:tcBorders>
            <w:shd w:val="clear" w:color="auto" w:fill="auto"/>
            <w:vAlign w:val="bottom"/>
            <w:hideMark/>
          </w:tcPr>
          <w:p w14:paraId="7283877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bCs/>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3AF21AA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МР7</w:t>
            </w:r>
          </w:p>
        </w:tc>
        <w:tc>
          <w:tcPr>
            <w:tcW w:w="222" w:type="dxa"/>
            <w:shd w:val="clear" w:color="auto" w:fill="auto"/>
            <w:vAlign w:val="center"/>
            <w:hideMark/>
          </w:tcPr>
          <w:p w14:paraId="74F675AD"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FBF6525"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235B20F" w14:textId="401FB12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70FCDC1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Самостоятельная работа</w:t>
            </w:r>
          </w:p>
        </w:tc>
        <w:tc>
          <w:tcPr>
            <w:tcW w:w="1276" w:type="dxa"/>
            <w:tcBorders>
              <w:top w:val="nil"/>
              <w:left w:val="nil"/>
              <w:bottom w:val="single" w:sz="4" w:space="0" w:color="auto"/>
              <w:right w:val="single" w:sz="4" w:space="0" w:color="auto"/>
            </w:tcBorders>
            <w:shd w:val="clear" w:color="auto" w:fill="auto"/>
            <w:vAlign w:val="bottom"/>
            <w:hideMark/>
          </w:tcPr>
          <w:p w14:paraId="2F9434C0"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20</w:t>
            </w:r>
          </w:p>
        </w:tc>
        <w:tc>
          <w:tcPr>
            <w:tcW w:w="2797" w:type="dxa"/>
            <w:tcBorders>
              <w:top w:val="nil"/>
              <w:left w:val="nil"/>
              <w:bottom w:val="single" w:sz="4" w:space="0" w:color="auto"/>
              <w:right w:val="single" w:sz="4" w:space="0" w:color="auto"/>
            </w:tcBorders>
            <w:shd w:val="clear" w:color="auto" w:fill="auto"/>
            <w:vAlign w:val="bottom"/>
            <w:hideMark/>
          </w:tcPr>
          <w:p w14:paraId="63B86DD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bCs/>
                <w:color w:val="000000"/>
                <w:sz w:val="24"/>
                <w:szCs w:val="24"/>
              </w:rPr>
              <w:t> ЛРВ4, ЛРВ10</w:t>
            </w:r>
          </w:p>
        </w:tc>
        <w:tc>
          <w:tcPr>
            <w:tcW w:w="222" w:type="dxa"/>
            <w:shd w:val="clear" w:color="auto" w:fill="auto"/>
            <w:vAlign w:val="center"/>
            <w:hideMark/>
          </w:tcPr>
          <w:p w14:paraId="355B6F08"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3627CE4"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3C97EABF" w14:textId="6A1E70F7"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2B1584F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276" w:type="dxa"/>
            <w:tcBorders>
              <w:top w:val="nil"/>
              <w:left w:val="nil"/>
              <w:bottom w:val="single" w:sz="4" w:space="0" w:color="auto"/>
              <w:right w:val="single" w:sz="4" w:space="0" w:color="auto"/>
            </w:tcBorders>
            <w:shd w:val="clear" w:color="auto" w:fill="auto"/>
            <w:vAlign w:val="bottom"/>
            <w:hideMark/>
          </w:tcPr>
          <w:p w14:paraId="739AE0ED"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17B3E53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ЛРВ4, ЛРВ10</w:t>
            </w:r>
          </w:p>
        </w:tc>
        <w:tc>
          <w:tcPr>
            <w:tcW w:w="222" w:type="dxa"/>
            <w:shd w:val="clear" w:color="auto" w:fill="auto"/>
            <w:vAlign w:val="center"/>
            <w:hideMark/>
          </w:tcPr>
          <w:p w14:paraId="6B6CAE2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0CA4929"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345E0594" w14:textId="23F6D59C"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608D4F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«Растровый и векторный редакторы»</w:t>
            </w:r>
          </w:p>
        </w:tc>
        <w:tc>
          <w:tcPr>
            <w:tcW w:w="1276" w:type="dxa"/>
            <w:tcBorders>
              <w:top w:val="nil"/>
              <w:left w:val="nil"/>
              <w:bottom w:val="single" w:sz="4" w:space="0" w:color="auto"/>
              <w:right w:val="single" w:sz="4" w:space="0" w:color="auto"/>
            </w:tcBorders>
            <w:shd w:val="clear" w:color="auto" w:fill="auto"/>
            <w:vAlign w:val="bottom"/>
            <w:hideMark/>
          </w:tcPr>
          <w:p w14:paraId="6BDDAA51"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2</w:t>
            </w:r>
          </w:p>
        </w:tc>
        <w:tc>
          <w:tcPr>
            <w:tcW w:w="2797" w:type="dxa"/>
            <w:tcBorders>
              <w:top w:val="nil"/>
              <w:left w:val="nil"/>
              <w:bottom w:val="single" w:sz="4" w:space="0" w:color="auto"/>
              <w:right w:val="single" w:sz="4" w:space="0" w:color="auto"/>
            </w:tcBorders>
            <w:shd w:val="clear" w:color="auto" w:fill="auto"/>
            <w:vAlign w:val="bottom"/>
            <w:hideMark/>
          </w:tcPr>
          <w:p w14:paraId="31DBC8E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57B834B1"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63B2148"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7B658215" w14:textId="148417AB"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03C57D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«Автоматические и автоматизированные системы управления</w:t>
            </w:r>
          </w:p>
        </w:tc>
        <w:tc>
          <w:tcPr>
            <w:tcW w:w="1276" w:type="dxa"/>
            <w:tcBorders>
              <w:top w:val="nil"/>
              <w:left w:val="nil"/>
              <w:bottom w:val="single" w:sz="4" w:space="0" w:color="auto"/>
              <w:right w:val="single" w:sz="4" w:space="0" w:color="auto"/>
            </w:tcBorders>
            <w:shd w:val="clear" w:color="auto" w:fill="auto"/>
            <w:vAlign w:val="bottom"/>
            <w:hideMark/>
          </w:tcPr>
          <w:p w14:paraId="2601ADE4"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2978C9D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19E30B7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72145C7"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15788D38" w14:textId="65F1EB08"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CCE4A7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sz w:val="24"/>
                <w:szCs w:val="24"/>
              </w:rPr>
              <w:t>- Построение чертежа в программе САПР</w:t>
            </w:r>
          </w:p>
        </w:tc>
        <w:tc>
          <w:tcPr>
            <w:tcW w:w="1276" w:type="dxa"/>
            <w:tcBorders>
              <w:top w:val="nil"/>
              <w:left w:val="nil"/>
              <w:bottom w:val="single" w:sz="4" w:space="0" w:color="auto"/>
              <w:right w:val="single" w:sz="4" w:space="0" w:color="auto"/>
            </w:tcBorders>
            <w:shd w:val="clear" w:color="auto" w:fill="auto"/>
            <w:vAlign w:val="bottom"/>
            <w:hideMark/>
          </w:tcPr>
          <w:p w14:paraId="210B04F5"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3EC9E30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62183E77"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AA2F930"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327EC85F" w14:textId="716A5037"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4D9BFA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Плакат-схема</w:t>
            </w:r>
          </w:p>
        </w:tc>
        <w:tc>
          <w:tcPr>
            <w:tcW w:w="1276" w:type="dxa"/>
            <w:tcBorders>
              <w:top w:val="nil"/>
              <w:left w:val="nil"/>
              <w:bottom w:val="single" w:sz="4" w:space="0" w:color="auto"/>
              <w:right w:val="single" w:sz="4" w:space="0" w:color="auto"/>
            </w:tcBorders>
            <w:shd w:val="clear" w:color="auto" w:fill="auto"/>
            <w:vAlign w:val="bottom"/>
            <w:hideMark/>
          </w:tcPr>
          <w:p w14:paraId="7099322A"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40267BA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1F6396F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59A0EB3"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693E8B83" w14:textId="212FDB78"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F7B2211"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Эскиз и чертеж (САПР)</w:t>
            </w:r>
          </w:p>
        </w:tc>
        <w:tc>
          <w:tcPr>
            <w:tcW w:w="1276" w:type="dxa"/>
            <w:tcBorders>
              <w:top w:val="nil"/>
              <w:left w:val="nil"/>
              <w:bottom w:val="single" w:sz="4" w:space="0" w:color="auto"/>
              <w:right w:val="single" w:sz="4" w:space="0" w:color="auto"/>
            </w:tcBorders>
            <w:shd w:val="clear" w:color="auto" w:fill="auto"/>
            <w:vAlign w:val="bottom"/>
            <w:hideMark/>
          </w:tcPr>
          <w:p w14:paraId="51D6BB3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35D9336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6895CB03"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C7D2DEC" w14:textId="77777777" w:rsidTr="00BA4BA7">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57859815" w14:textId="245DAFED"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B284BA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bottom"/>
            <w:hideMark/>
          </w:tcPr>
          <w:p w14:paraId="13EA057B"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12</w:t>
            </w:r>
          </w:p>
        </w:tc>
        <w:tc>
          <w:tcPr>
            <w:tcW w:w="2797" w:type="dxa"/>
            <w:tcBorders>
              <w:top w:val="nil"/>
              <w:left w:val="nil"/>
              <w:bottom w:val="single" w:sz="4" w:space="0" w:color="auto"/>
              <w:right w:val="single" w:sz="4" w:space="0" w:color="auto"/>
            </w:tcBorders>
            <w:shd w:val="clear" w:color="auto" w:fill="auto"/>
            <w:vAlign w:val="bottom"/>
            <w:hideMark/>
          </w:tcPr>
          <w:p w14:paraId="13E0F6A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3864577D"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BA130F3" w14:textId="77777777" w:rsidTr="00BA4BA7">
        <w:trPr>
          <w:trHeight w:val="945"/>
        </w:trPr>
        <w:tc>
          <w:tcPr>
            <w:tcW w:w="3297" w:type="dxa"/>
            <w:vMerge w:val="restart"/>
            <w:tcBorders>
              <w:top w:val="nil"/>
              <w:left w:val="single" w:sz="4" w:space="0" w:color="auto"/>
              <w:right w:val="single" w:sz="4" w:space="0" w:color="auto"/>
            </w:tcBorders>
            <w:shd w:val="clear" w:color="auto" w:fill="auto"/>
            <w:vAlign w:val="bottom"/>
            <w:hideMark/>
          </w:tcPr>
          <w:p w14:paraId="55B72B1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Тема 5. Телекоммуникационные технологии</w:t>
            </w:r>
          </w:p>
          <w:p w14:paraId="6EFCDB9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581C9B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F25180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lastRenderedPageBreak/>
              <w:t> </w:t>
            </w:r>
          </w:p>
          <w:p w14:paraId="1D17793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2892276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09FF180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A4A7EF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36F4C3AF"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703EC2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1C86D33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7B615F9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19CD45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p w14:paraId="6957BCEE" w14:textId="588AAECC"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7188" w:type="dxa"/>
            <w:tcBorders>
              <w:top w:val="nil"/>
              <w:left w:val="nil"/>
              <w:bottom w:val="single" w:sz="4" w:space="0" w:color="auto"/>
              <w:right w:val="single" w:sz="4" w:space="0" w:color="auto"/>
            </w:tcBorders>
            <w:shd w:val="clear" w:color="auto" w:fill="auto"/>
            <w:vAlign w:val="bottom"/>
            <w:hideMark/>
          </w:tcPr>
          <w:p w14:paraId="65F7DC9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lastRenderedPageBreak/>
              <w:t>Лекции</w:t>
            </w:r>
          </w:p>
        </w:tc>
        <w:tc>
          <w:tcPr>
            <w:tcW w:w="1276" w:type="dxa"/>
            <w:tcBorders>
              <w:top w:val="nil"/>
              <w:left w:val="nil"/>
              <w:bottom w:val="single" w:sz="4" w:space="0" w:color="auto"/>
              <w:right w:val="single" w:sz="4" w:space="0" w:color="auto"/>
            </w:tcBorders>
            <w:shd w:val="clear" w:color="auto" w:fill="auto"/>
            <w:vAlign w:val="bottom"/>
            <w:hideMark/>
          </w:tcPr>
          <w:p w14:paraId="70D6566F"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8</w:t>
            </w:r>
          </w:p>
        </w:tc>
        <w:tc>
          <w:tcPr>
            <w:tcW w:w="2797" w:type="dxa"/>
            <w:tcBorders>
              <w:top w:val="nil"/>
              <w:left w:val="nil"/>
              <w:bottom w:val="single" w:sz="4" w:space="0" w:color="auto"/>
              <w:right w:val="single" w:sz="4" w:space="0" w:color="auto"/>
            </w:tcBorders>
            <w:shd w:val="clear" w:color="auto" w:fill="auto"/>
            <w:vAlign w:val="bottom"/>
            <w:hideMark/>
          </w:tcPr>
          <w:p w14:paraId="69BEC86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571AD66E"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78F3ED3D"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31DF9ED7" w14:textId="3D2BD5D5"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6ADD594C"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bCs/>
                <w:color w:val="000000"/>
                <w:sz w:val="24"/>
                <w:szCs w:val="24"/>
              </w:rPr>
              <w:t>5.1 Представления о технических и программных средствах телекоммуникационных технологий.</w:t>
            </w:r>
          </w:p>
        </w:tc>
        <w:tc>
          <w:tcPr>
            <w:tcW w:w="1276" w:type="dxa"/>
            <w:tcBorders>
              <w:top w:val="nil"/>
              <w:left w:val="nil"/>
              <w:bottom w:val="single" w:sz="4" w:space="0" w:color="auto"/>
              <w:right w:val="single" w:sz="4" w:space="0" w:color="auto"/>
            </w:tcBorders>
            <w:shd w:val="clear" w:color="auto" w:fill="auto"/>
            <w:vAlign w:val="bottom"/>
            <w:hideMark/>
          </w:tcPr>
          <w:p w14:paraId="48B7A57B"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485436AD"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61C2604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499941F"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40E12383" w14:textId="13C3B015"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81C373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5.2 Браузер. Примеры работы с интернет-магазином, интернет-СМИ, интернет-турагентством, интернет-библиотекой и пр. </w:t>
            </w:r>
          </w:p>
        </w:tc>
        <w:tc>
          <w:tcPr>
            <w:tcW w:w="1276" w:type="dxa"/>
            <w:tcBorders>
              <w:top w:val="nil"/>
              <w:left w:val="nil"/>
              <w:bottom w:val="single" w:sz="4" w:space="0" w:color="auto"/>
              <w:right w:val="single" w:sz="4" w:space="0" w:color="auto"/>
            </w:tcBorders>
            <w:shd w:val="clear" w:color="auto" w:fill="auto"/>
            <w:vAlign w:val="bottom"/>
            <w:hideMark/>
          </w:tcPr>
          <w:p w14:paraId="0D7F6F5C"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6CDFD43E"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61DE34B9"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438A458"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32D426DB" w14:textId="73CF9FC2"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FE35EE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5.3 Поисковые системы. Пример поиска информации на государственных образовательных порталах.</w:t>
            </w:r>
          </w:p>
        </w:tc>
        <w:tc>
          <w:tcPr>
            <w:tcW w:w="1276" w:type="dxa"/>
            <w:tcBorders>
              <w:top w:val="nil"/>
              <w:left w:val="nil"/>
              <w:bottom w:val="single" w:sz="4" w:space="0" w:color="auto"/>
              <w:right w:val="single" w:sz="4" w:space="0" w:color="auto"/>
            </w:tcBorders>
            <w:shd w:val="clear" w:color="auto" w:fill="auto"/>
            <w:vAlign w:val="bottom"/>
            <w:hideMark/>
          </w:tcPr>
          <w:p w14:paraId="20BB7D83"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53CABEA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240162D1"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A0723B4" w14:textId="77777777" w:rsidTr="00BA4BA7">
        <w:trPr>
          <w:trHeight w:val="630"/>
        </w:trPr>
        <w:tc>
          <w:tcPr>
            <w:tcW w:w="3297" w:type="dxa"/>
            <w:vMerge/>
            <w:tcBorders>
              <w:left w:val="single" w:sz="4" w:space="0" w:color="auto"/>
              <w:right w:val="single" w:sz="4" w:space="0" w:color="auto"/>
            </w:tcBorders>
            <w:shd w:val="clear" w:color="auto" w:fill="auto"/>
            <w:vAlign w:val="bottom"/>
            <w:hideMark/>
          </w:tcPr>
          <w:p w14:paraId="6C05BB8D" w14:textId="7481083E"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2F90C8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xml:space="preserve">5.4 Создание ящика электронной почты и настройка его параметров.. </w:t>
            </w:r>
          </w:p>
        </w:tc>
        <w:tc>
          <w:tcPr>
            <w:tcW w:w="1276" w:type="dxa"/>
            <w:tcBorders>
              <w:top w:val="nil"/>
              <w:left w:val="nil"/>
              <w:bottom w:val="single" w:sz="4" w:space="0" w:color="auto"/>
              <w:right w:val="single" w:sz="4" w:space="0" w:color="auto"/>
            </w:tcBorders>
            <w:shd w:val="clear" w:color="auto" w:fill="auto"/>
            <w:vAlign w:val="bottom"/>
            <w:hideMark/>
          </w:tcPr>
          <w:p w14:paraId="17627E12"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388B490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527CD513"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088836B4"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1EF17627" w14:textId="70A52CDF"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04E6DC4"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5.5 Проводная и беспроводная связь</w:t>
            </w:r>
          </w:p>
        </w:tc>
        <w:tc>
          <w:tcPr>
            <w:tcW w:w="1276" w:type="dxa"/>
            <w:tcBorders>
              <w:top w:val="nil"/>
              <w:left w:val="nil"/>
              <w:bottom w:val="single" w:sz="4" w:space="0" w:color="auto"/>
              <w:right w:val="single" w:sz="4" w:space="0" w:color="auto"/>
            </w:tcBorders>
            <w:shd w:val="clear" w:color="auto" w:fill="auto"/>
            <w:vAlign w:val="bottom"/>
            <w:hideMark/>
          </w:tcPr>
          <w:p w14:paraId="4BD5C980"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63A0106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0EA26EF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34145DDA"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6CA74E9C" w14:textId="48A9E604"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697FB1D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5.6 Методы создания и сопровождения сайта</w:t>
            </w:r>
          </w:p>
        </w:tc>
        <w:tc>
          <w:tcPr>
            <w:tcW w:w="1276" w:type="dxa"/>
            <w:tcBorders>
              <w:top w:val="nil"/>
              <w:left w:val="nil"/>
              <w:bottom w:val="single" w:sz="4" w:space="0" w:color="auto"/>
              <w:right w:val="single" w:sz="4" w:space="0" w:color="auto"/>
            </w:tcBorders>
            <w:shd w:val="clear" w:color="auto" w:fill="auto"/>
            <w:vAlign w:val="bottom"/>
            <w:hideMark/>
          </w:tcPr>
          <w:p w14:paraId="62D6E9B6"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69D0CC1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0A31D065"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F2BA14D"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0C613FA7" w14:textId="0E793280"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9D399C7"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5.7 Возможности сетевого программного обеспечения для организации коллективной деятельности в локальных компьютерных сетях: электронная почта, чат</w:t>
            </w:r>
          </w:p>
        </w:tc>
        <w:tc>
          <w:tcPr>
            <w:tcW w:w="1276" w:type="dxa"/>
            <w:tcBorders>
              <w:top w:val="nil"/>
              <w:left w:val="nil"/>
              <w:bottom w:val="single" w:sz="4" w:space="0" w:color="auto"/>
              <w:right w:val="single" w:sz="4" w:space="0" w:color="auto"/>
            </w:tcBorders>
            <w:shd w:val="clear" w:color="auto" w:fill="auto"/>
            <w:vAlign w:val="bottom"/>
            <w:hideMark/>
          </w:tcPr>
          <w:p w14:paraId="15BF0BF0"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5D39A2D8"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07291C3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F8A38D0"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7D7D978" w14:textId="3391C1DB"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EBEA9E9"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5.8 Видеоконференция, Интернет-телефония.</w:t>
            </w:r>
          </w:p>
        </w:tc>
        <w:tc>
          <w:tcPr>
            <w:tcW w:w="1276" w:type="dxa"/>
            <w:tcBorders>
              <w:top w:val="nil"/>
              <w:left w:val="nil"/>
              <w:bottom w:val="single" w:sz="4" w:space="0" w:color="auto"/>
              <w:right w:val="single" w:sz="4" w:space="0" w:color="auto"/>
            </w:tcBorders>
            <w:shd w:val="clear" w:color="auto" w:fill="auto"/>
            <w:vAlign w:val="bottom"/>
            <w:hideMark/>
          </w:tcPr>
          <w:p w14:paraId="438916E7"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w:t>
            </w:r>
          </w:p>
        </w:tc>
        <w:tc>
          <w:tcPr>
            <w:tcW w:w="2797" w:type="dxa"/>
            <w:tcBorders>
              <w:top w:val="nil"/>
              <w:left w:val="nil"/>
              <w:bottom w:val="single" w:sz="4" w:space="0" w:color="auto"/>
              <w:right w:val="single" w:sz="4" w:space="0" w:color="auto"/>
            </w:tcBorders>
            <w:shd w:val="clear" w:color="auto" w:fill="auto"/>
            <w:vAlign w:val="bottom"/>
            <w:hideMark/>
          </w:tcPr>
          <w:p w14:paraId="7D406BC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ПР8, ПР9, ПР10, ПР11</w:t>
            </w:r>
          </w:p>
        </w:tc>
        <w:tc>
          <w:tcPr>
            <w:tcW w:w="222" w:type="dxa"/>
            <w:shd w:val="clear" w:color="auto" w:fill="auto"/>
            <w:vAlign w:val="center"/>
            <w:hideMark/>
          </w:tcPr>
          <w:p w14:paraId="2B74165A"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5833E079"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14B24D4B" w14:textId="4496D781"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174C05E6"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Контрольная работа</w:t>
            </w:r>
          </w:p>
        </w:tc>
        <w:tc>
          <w:tcPr>
            <w:tcW w:w="1276" w:type="dxa"/>
            <w:tcBorders>
              <w:top w:val="nil"/>
              <w:left w:val="nil"/>
              <w:bottom w:val="single" w:sz="4" w:space="0" w:color="auto"/>
              <w:right w:val="single" w:sz="4" w:space="0" w:color="auto"/>
            </w:tcBorders>
            <w:shd w:val="clear" w:color="auto" w:fill="auto"/>
            <w:vAlign w:val="bottom"/>
            <w:hideMark/>
          </w:tcPr>
          <w:p w14:paraId="5A8AFF4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2797" w:type="dxa"/>
            <w:tcBorders>
              <w:top w:val="nil"/>
              <w:left w:val="nil"/>
              <w:bottom w:val="single" w:sz="4" w:space="0" w:color="auto"/>
              <w:right w:val="single" w:sz="4" w:space="0" w:color="auto"/>
            </w:tcBorders>
            <w:shd w:val="clear" w:color="auto" w:fill="auto"/>
            <w:vAlign w:val="bottom"/>
            <w:hideMark/>
          </w:tcPr>
          <w:p w14:paraId="216F2B05"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40D22074"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11E65CE6"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9377618" w14:textId="02D4CCE2"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3FBA656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Самостоятельная работа</w:t>
            </w:r>
          </w:p>
        </w:tc>
        <w:tc>
          <w:tcPr>
            <w:tcW w:w="1276" w:type="dxa"/>
            <w:tcBorders>
              <w:top w:val="nil"/>
              <w:left w:val="nil"/>
              <w:bottom w:val="single" w:sz="4" w:space="0" w:color="auto"/>
              <w:right w:val="single" w:sz="4" w:space="0" w:color="auto"/>
            </w:tcBorders>
            <w:shd w:val="clear" w:color="auto" w:fill="auto"/>
            <w:vAlign w:val="bottom"/>
            <w:hideMark/>
          </w:tcPr>
          <w:p w14:paraId="6CD06BAB"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bCs/>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12BF5DC2"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527C9ED6"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4540671F" w14:textId="77777777" w:rsidTr="00BA4BA7">
        <w:trPr>
          <w:trHeight w:val="945"/>
        </w:trPr>
        <w:tc>
          <w:tcPr>
            <w:tcW w:w="3297" w:type="dxa"/>
            <w:vMerge/>
            <w:tcBorders>
              <w:left w:val="single" w:sz="4" w:space="0" w:color="auto"/>
              <w:right w:val="single" w:sz="4" w:space="0" w:color="auto"/>
            </w:tcBorders>
            <w:shd w:val="clear" w:color="auto" w:fill="auto"/>
            <w:vAlign w:val="bottom"/>
            <w:hideMark/>
          </w:tcPr>
          <w:p w14:paraId="4D869F46" w14:textId="0BE227CB"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099115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eastAsia="Calibri" w:hAnsi="Times New Roman"/>
                <w:bCs/>
                <w:color w:val="000000"/>
                <w:sz w:val="24"/>
                <w:szCs w:val="24"/>
              </w:rPr>
              <w:t>Подготовить сообщение и компьютерную презентацию по теме: - «Резюме: ищу работу»  «Защита информации»  «Личное информационное пространство»</w:t>
            </w:r>
          </w:p>
        </w:tc>
        <w:tc>
          <w:tcPr>
            <w:tcW w:w="1276" w:type="dxa"/>
            <w:tcBorders>
              <w:top w:val="nil"/>
              <w:left w:val="nil"/>
              <w:bottom w:val="single" w:sz="4" w:space="0" w:color="auto"/>
              <w:right w:val="single" w:sz="4" w:space="0" w:color="auto"/>
            </w:tcBorders>
            <w:shd w:val="clear" w:color="auto" w:fill="auto"/>
            <w:vAlign w:val="bottom"/>
            <w:hideMark/>
          </w:tcPr>
          <w:p w14:paraId="4B3B8A21"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4</w:t>
            </w:r>
          </w:p>
        </w:tc>
        <w:tc>
          <w:tcPr>
            <w:tcW w:w="2797" w:type="dxa"/>
            <w:tcBorders>
              <w:top w:val="nil"/>
              <w:left w:val="nil"/>
              <w:bottom w:val="single" w:sz="4" w:space="0" w:color="auto"/>
              <w:right w:val="single" w:sz="4" w:space="0" w:color="auto"/>
            </w:tcBorders>
            <w:shd w:val="clear" w:color="auto" w:fill="auto"/>
            <w:vAlign w:val="bottom"/>
            <w:hideMark/>
          </w:tcPr>
          <w:p w14:paraId="462EE51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10165ED2"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62783068" w14:textId="77777777" w:rsidTr="00BA4BA7">
        <w:trPr>
          <w:trHeight w:val="315"/>
        </w:trPr>
        <w:tc>
          <w:tcPr>
            <w:tcW w:w="3297" w:type="dxa"/>
            <w:vMerge/>
            <w:tcBorders>
              <w:left w:val="single" w:sz="4" w:space="0" w:color="auto"/>
              <w:right w:val="single" w:sz="4" w:space="0" w:color="auto"/>
            </w:tcBorders>
            <w:shd w:val="clear" w:color="auto" w:fill="auto"/>
            <w:vAlign w:val="bottom"/>
            <w:hideMark/>
          </w:tcPr>
          <w:p w14:paraId="52C0D904" w14:textId="7A69613D"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4B52569A"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Выполнение индивидуального проекта</w:t>
            </w:r>
          </w:p>
        </w:tc>
        <w:tc>
          <w:tcPr>
            <w:tcW w:w="1276" w:type="dxa"/>
            <w:tcBorders>
              <w:top w:val="nil"/>
              <w:left w:val="nil"/>
              <w:bottom w:val="single" w:sz="4" w:space="0" w:color="auto"/>
              <w:right w:val="single" w:sz="4" w:space="0" w:color="auto"/>
            </w:tcBorders>
            <w:shd w:val="clear" w:color="auto" w:fill="auto"/>
            <w:vAlign w:val="bottom"/>
            <w:hideMark/>
          </w:tcPr>
          <w:p w14:paraId="30D13E38"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bCs/>
                <w:color w:val="000000"/>
                <w:sz w:val="24"/>
                <w:szCs w:val="24"/>
              </w:rPr>
              <w:t>0</w:t>
            </w:r>
          </w:p>
        </w:tc>
        <w:tc>
          <w:tcPr>
            <w:tcW w:w="2797" w:type="dxa"/>
            <w:tcBorders>
              <w:top w:val="nil"/>
              <w:left w:val="nil"/>
              <w:bottom w:val="single" w:sz="4" w:space="0" w:color="auto"/>
              <w:right w:val="single" w:sz="4" w:space="0" w:color="auto"/>
            </w:tcBorders>
            <w:shd w:val="clear" w:color="auto" w:fill="auto"/>
            <w:vAlign w:val="bottom"/>
            <w:hideMark/>
          </w:tcPr>
          <w:p w14:paraId="664CAFE0"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ЛР1, ЛР2, ЛР3,МР2,МР3, ПР1</w:t>
            </w:r>
          </w:p>
        </w:tc>
        <w:tc>
          <w:tcPr>
            <w:tcW w:w="222" w:type="dxa"/>
            <w:shd w:val="clear" w:color="auto" w:fill="auto"/>
            <w:vAlign w:val="center"/>
            <w:hideMark/>
          </w:tcPr>
          <w:p w14:paraId="270413CC" w14:textId="77777777" w:rsidR="0046437F" w:rsidRPr="0046437F" w:rsidRDefault="0046437F" w:rsidP="0046437F">
            <w:pPr>
              <w:spacing w:after="0" w:line="240" w:lineRule="auto"/>
              <w:rPr>
                <w:rFonts w:ascii="Times New Roman" w:hAnsi="Times New Roman"/>
                <w:sz w:val="20"/>
                <w:szCs w:val="20"/>
              </w:rPr>
            </w:pPr>
          </w:p>
        </w:tc>
      </w:tr>
      <w:tr w:rsidR="0046437F" w:rsidRPr="0046437F" w14:paraId="24D98AC6" w14:textId="77777777" w:rsidTr="00BA4BA7">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37E5E192" w14:textId="6DE84A73" w:rsidR="0046437F" w:rsidRPr="0046437F" w:rsidRDefault="0046437F" w:rsidP="0046437F">
            <w:pPr>
              <w:spacing w:after="0" w:line="240" w:lineRule="auto"/>
              <w:rPr>
                <w:rFonts w:ascii="Times New Roman" w:hAnsi="Times New Roman"/>
                <w:color w:val="000000"/>
                <w:sz w:val="24"/>
                <w:szCs w:val="24"/>
              </w:rPr>
            </w:pPr>
          </w:p>
        </w:tc>
        <w:tc>
          <w:tcPr>
            <w:tcW w:w="7188" w:type="dxa"/>
            <w:tcBorders>
              <w:top w:val="nil"/>
              <w:left w:val="nil"/>
              <w:bottom w:val="single" w:sz="4" w:space="0" w:color="auto"/>
              <w:right w:val="single" w:sz="4" w:space="0" w:color="auto"/>
            </w:tcBorders>
            <w:shd w:val="clear" w:color="auto" w:fill="auto"/>
            <w:vAlign w:val="bottom"/>
            <w:hideMark/>
          </w:tcPr>
          <w:p w14:paraId="090B6513"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14:paraId="153144E0" w14:textId="77777777" w:rsidR="0046437F" w:rsidRPr="0046437F" w:rsidRDefault="0046437F" w:rsidP="0046437F">
            <w:pPr>
              <w:spacing w:after="0" w:line="240" w:lineRule="auto"/>
              <w:jc w:val="right"/>
              <w:rPr>
                <w:rFonts w:ascii="Times New Roman" w:hAnsi="Times New Roman"/>
                <w:color w:val="000000"/>
                <w:sz w:val="24"/>
                <w:szCs w:val="24"/>
              </w:rPr>
            </w:pPr>
            <w:r w:rsidRPr="0046437F">
              <w:rPr>
                <w:rFonts w:ascii="Times New Roman" w:hAnsi="Times New Roman"/>
                <w:color w:val="000000"/>
                <w:sz w:val="24"/>
                <w:szCs w:val="24"/>
              </w:rPr>
              <w:t>153</w:t>
            </w:r>
          </w:p>
        </w:tc>
        <w:tc>
          <w:tcPr>
            <w:tcW w:w="2797" w:type="dxa"/>
            <w:tcBorders>
              <w:top w:val="nil"/>
              <w:left w:val="nil"/>
              <w:bottom w:val="single" w:sz="4" w:space="0" w:color="auto"/>
              <w:right w:val="single" w:sz="4" w:space="0" w:color="auto"/>
            </w:tcBorders>
            <w:shd w:val="clear" w:color="auto" w:fill="auto"/>
            <w:vAlign w:val="bottom"/>
            <w:hideMark/>
          </w:tcPr>
          <w:p w14:paraId="1E2BF6FB" w14:textId="77777777" w:rsidR="0046437F" w:rsidRPr="0046437F" w:rsidRDefault="0046437F" w:rsidP="0046437F">
            <w:pPr>
              <w:spacing w:after="0" w:line="240" w:lineRule="auto"/>
              <w:rPr>
                <w:rFonts w:ascii="Times New Roman" w:hAnsi="Times New Roman"/>
                <w:color w:val="000000"/>
                <w:sz w:val="24"/>
                <w:szCs w:val="24"/>
              </w:rPr>
            </w:pPr>
            <w:r w:rsidRPr="0046437F">
              <w:rPr>
                <w:rFonts w:ascii="Times New Roman" w:hAnsi="Times New Roman"/>
                <w:color w:val="000000"/>
                <w:sz w:val="24"/>
                <w:szCs w:val="24"/>
              </w:rPr>
              <w:t> </w:t>
            </w:r>
          </w:p>
        </w:tc>
        <w:tc>
          <w:tcPr>
            <w:tcW w:w="222" w:type="dxa"/>
            <w:shd w:val="clear" w:color="auto" w:fill="auto"/>
            <w:vAlign w:val="center"/>
            <w:hideMark/>
          </w:tcPr>
          <w:p w14:paraId="17AEB81A" w14:textId="77777777" w:rsidR="0046437F" w:rsidRPr="0046437F" w:rsidRDefault="0046437F" w:rsidP="0046437F">
            <w:pPr>
              <w:spacing w:after="0" w:line="240" w:lineRule="auto"/>
              <w:rPr>
                <w:rFonts w:ascii="Times New Roman" w:hAnsi="Times New Roman"/>
                <w:sz w:val="20"/>
                <w:szCs w:val="20"/>
              </w:rPr>
            </w:pPr>
          </w:p>
        </w:tc>
      </w:tr>
    </w:tbl>
    <w:p w14:paraId="12637969" w14:textId="59022080" w:rsidR="00BE4636" w:rsidRPr="008D252B" w:rsidRDefault="00BE4636" w:rsidP="00BE4636">
      <w:pPr>
        <w:pStyle w:val="2"/>
        <w:rPr>
          <w:rFonts w:ascii="Times New Roman" w:hAnsi="Times New Roman" w:cs="Times New Roman"/>
          <w:i w:val="0"/>
          <w:sz w:val="24"/>
          <w:szCs w:val="24"/>
        </w:rPr>
      </w:pPr>
    </w:p>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7B802A9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учебного</w:t>
      </w:r>
      <w:r w:rsidR="00051D44">
        <w:rPr>
          <w:rFonts w:ascii="Times New Roman" w:hAnsi="Times New Roman"/>
          <w:bCs/>
          <w:sz w:val="24"/>
          <w:szCs w:val="24"/>
        </w:rPr>
        <w:t xml:space="preserve"> кабинета – кабинет</w:t>
      </w:r>
      <w:r w:rsidR="00F11DC8">
        <w:rPr>
          <w:rFonts w:ascii="Times New Roman" w:hAnsi="Times New Roman"/>
          <w:bCs/>
          <w:sz w:val="24"/>
          <w:szCs w:val="24"/>
        </w:rPr>
        <w:t>ы</w:t>
      </w:r>
      <w:r w:rsidR="00051D44">
        <w:rPr>
          <w:rFonts w:ascii="Times New Roman" w:hAnsi="Times New Roman"/>
          <w:bCs/>
          <w:sz w:val="24"/>
          <w:szCs w:val="24"/>
        </w:rPr>
        <w:t xml:space="preserve"> №</w:t>
      </w:r>
      <w:r w:rsidR="00F11DC8">
        <w:rPr>
          <w:rFonts w:ascii="Times New Roman" w:hAnsi="Times New Roman"/>
          <w:bCs/>
          <w:sz w:val="24"/>
          <w:szCs w:val="24"/>
        </w:rPr>
        <w:t>46, 32</w:t>
      </w:r>
      <w:r w:rsidRPr="00856959">
        <w:rPr>
          <w:rFonts w:ascii="Times New Roman" w:hAnsi="Times New Roman"/>
          <w:bCs/>
          <w:sz w:val="24"/>
          <w:szCs w:val="24"/>
        </w:rPr>
        <w:t>(</w:t>
      </w:r>
      <w:r w:rsidR="00F11DC8">
        <w:rPr>
          <w:rFonts w:ascii="Times New Roman" w:hAnsi="Times New Roman"/>
          <w:bCs/>
          <w:sz w:val="24"/>
          <w:szCs w:val="24"/>
        </w:rPr>
        <w:t>кабинет информатики</w:t>
      </w:r>
      <w:r w:rsidRPr="00856959">
        <w:rPr>
          <w:rFonts w:ascii="Times New Roman" w:hAnsi="Times New Roman"/>
          <w:bCs/>
          <w:sz w:val="24"/>
          <w:szCs w:val="24"/>
        </w:rPr>
        <w:t>);</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17E23F8B"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инета: кабинет №</w:t>
      </w:r>
      <w:r w:rsidR="00F11DC8">
        <w:rPr>
          <w:rFonts w:ascii="Times New Roman" w:hAnsi="Times New Roman"/>
          <w:bCs/>
          <w:sz w:val="24"/>
          <w:szCs w:val="24"/>
        </w:rPr>
        <w:t>46,32</w:t>
      </w:r>
    </w:p>
    <w:p w14:paraId="3C16598F" w14:textId="711B21D8"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r w:rsidR="00F11DC8">
        <w:rPr>
          <w:rFonts w:ascii="Times New Roman" w:hAnsi="Times New Roman"/>
          <w:bCs/>
          <w:sz w:val="24"/>
          <w:szCs w:val="24"/>
        </w:rPr>
        <w:t xml:space="preserve">проектор, экран, компьютеры 15 </w:t>
      </w:r>
      <w:proofErr w:type="spellStart"/>
      <w:r w:rsidR="00F11DC8">
        <w:rPr>
          <w:rFonts w:ascii="Times New Roman" w:hAnsi="Times New Roman"/>
          <w:bCs/>
          <w:sz w:val="24"/>
          <w:szCs w:val="24"/>
        </w:rPr>
        <w:t>шт</w:t>
      </w:r>
      <w:proofErr w:type="spellEnd"/>
    </w:p>
    <w:p w14:paraId="4076A482" w14:textId="14C8D035"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-наглядные пособия :</w:t>
      </w:r>
      <w:r w:rsidR="00F11DC8">
        <w:rPr>
          <w:rFonts w:ascii="Times New Roman" w:hAnsi="Times New Roman"/>
          <w:bCs/>
          <w:sz w:val="24"/>
          <w:szCs w:val="24"/>
        </w:rPr>
        <w:t xml:space="preserve"> книги, плакаты</w:t>
      </w:r>
    </w:p>
    <w:p w14:paraId="2291D5BC" w14:textId="23D885B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Специал</w:t>
      </w:r>
      <w:r w:rsidR="00051D44">
        <w:rPr>
          <w:rFonts w:ascii="Times New Roman" w:hAnsi="Times New Roman"/>
          <w:bCs/>
          <w:sz w:val="24"/>
          <w:szCs w:val="24"/>
        </w:rPr>
        <w:t xml:space="preserve">изированная мебель : </w:t>
      </w:r>
      <w:r w:rsidR="00F11DC8">
        <w:rPr>
          <w:rFonts w:ascii="Times New Roman" w:hAnsi="Times New Roman"/>
          <w:bCs/>
          <w:sz w:val="24"/>
          <w:szCs w:val="24"/>
        </w:rPr>
        <w:t>компьютерные столы</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2F5CD326" w14:textId="77777777" w:rsidR="00BA4BA7" w:rsidRDefault="00BA4BA7" w:rsidP="00BA4BA7">
      <w:pPr>
        <w:pStyle w:val="af0"/>
        <w:numPr>
          <w:ilvl w:val="0"/>
          <w:numId w:val="21"/>
        </w:numPr>
        <w:spacing w:after="0"/>
        <w:jc w:val="both"/>
        <w:rPr>
          <w:rFonts w:ascii="Times New Roman" w:hAnsi="Times New Roman"/>
          <w:sz w:val="24"/>
          <w:szCs w:val="24"/>
        </w:rPr>
      </w:pPr>
      <w:r>
        <w:rPr>
          <w:rFonts w:ascii="Times New Roman" w:hAnsi="Times New Roman"/>
          <w:sz w:val="24"/>
          <w:szCs w:val="24"/>
        </w:rPr>
        <w:t xml:space="preserve">Цветкова М.С., Великович Л.С. Информатика и ИКТ: учебник для студ. учреждений сред. проф. образования. — М., 2018 </w:t>
      </w:r>
    </w:p>
    <w:p w14:paraId="171D2A41" w14:textId="77777777" w:rsidR="00BA4BA7" w:rsidRDefault="00BA4BA7" w:rsidP="00BA4BA7">
      <w:pPr>
        <w:pStyle w:val="af0"/>
        <w:numPr>
          <w:ilvl w:val="0"/>
          <w:numId w:val="21"/>
        </w:numPr>
        <w:spacing w:after="0"/>
        <w:jc w:val="both"/>
        <w:rPr>
          <w:rFonts w:ascii="Times New Roman" w:hAnsi="Times New Roman"/>
          <w:sz w:val="24"/>
          <w:szCs w:val="24"/>
        </w:rPr>
      </w:pPr>
      <w:r>
        <w:rPr>
          <w:rFonts w:ascii="Times New Roman" w:hAnsi="Times New Roman"/>
          <w:sz w:val="24"/>
          <w:szCs w:val="24"/>
        </w:rPr>
        <w:t>Цветкова М.С., Хлобыстова И.Ю. Информатика и ИКТ: практикум для профессий и специальностей естественно-научного и гуманитарного цикла. – М., 2018</w:t>
      </w:r>
    </w:p>
    <w:p w14:paraId="5707319D" w14:textId="5D98D7B2"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14:paraId="05801774" w14:textId="77777777" w:rsidR="0083463E" w:rsidRPr="0083463E" w:rsidRDefault="0083463E" w:rsidP="0083463E">
      <w:pPr>
        <w:pStyle w:val="af0"/>
        <w:numPr>
          <w:ilvl w:val="1"/>
          <w:numId w:val="17"/>
        </w:numPr>
        <w:spacing w:after="0"/>
        <w:rPr>
          <w:rFonts w:ascii="Times New Roman" w:hAnsi="Times New Roman"/>
          <w:sz w:val="24"/>
          <w:szCs w:val="24"/>
        </w:rPr>
      </w:pPr>
      <w:r w:rsidRPr="0083463E">
        <w:rPr>
          <w:rFonts w:ascii="Times New Roman" w:hAnsi="Times New Roman"/>
          <w:sz w:val="24"/>
          <w:szCs w:val="24"/>
        </w:rPr>
        <w:t xml:space="preserve">www.fcior.edu.ru (Федеральный центр информационно-образовательных ресурсов — ФЦИОР). </w:t>
      </w:r>
    </w:p>
    <w:p w14:paraId="789A851C"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school-collection.edu.ru (Единая коллекция цифровых образовательных ресурсов). </w:t>
      </w:r>
    </w:p>
    <w:p w14:paraId="7CA8FE72"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intuit</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ru</w:t>
      </w:r>
      <w:proofErr w:type="spellEnd"/>
      <w:r w:rsidRPr="0083463E">
        <w:rPr>
          <w:rFonts w:ascii="Times New Roman" w:hAnsi="Times New Roman"/>
          <w:sz w:val="24"/>
          <w:szCs w:val="24"/>
        </w:rPr>
        <w:t>/</w:t>
      </w:r>
      <w:proofErr w:type="spellStart"/>
      <w:r w:rsidRPr="0083463E">
        <w:rPr>
          <w:rFonts w:ascii="Times New Roman" w:hAnsi="Times New Roman"/>
          <w:sz w:val="24"/>
          <w:szCs w:val="24"/>
        </w:rPr>
        <w:t>studies</w:t>
      </w:r>
      <w:proofErr w:type="spellEnd"/>
      <w:r w:rsidRPr="0083463E">
        <w:rPr>
          <w:rFonts w:ascii="Times New Roman" w:hAnsi="Times New Roman"/>
          <w:sz w:val="24"/>
          <w:szCs w:val="24"/>
        </w:rPr>
        <w:t>/</w:t>
      </w:r>
      <w:proofErr w:type="spellStart"/>
      <w:r w:rsidRPr="0083463E">
        <w:rPr>
          <w:rFonts w:ascii="Times New Roman" w:hAnsi="Times New Roman"/>
          <w:sz w:val="24"/>
          <w:szCs w:val="24"/>
        </w:rPr>
        <w:t>courses</w:t>
      </w:r>
      <w:proofErr w:type="spellEnd"/>
      <w:r w:rsidRPr="0083463E">
        <w:rPr>
          <w:rFonts w:ascii="Times New Roman" w:hAnsi="Times New Roman"/>
          <w:sz w:val="24"/>
          <w:szCs w:val="24"/>
        </w:rPr>
        <w:t xml:space="preserve"> (Открытые интернет-курсы «</w:t>
      </w:r>
      <w:proofErr w:type="spellStart"/>
      <w:r w:rsidRPr="0083463E">
        <w:rPr>
          <w:rFonts w:ascii="Times New Roman" w:hAnsi="Times New Roman"/>
          <w:sz w:val="24"/>
          <w:szCs w:val="24"/>
        </w:rPr>
        <w:t>Интуит</w:t>
      </w:r>
      <w:proofErr w:type="spellEnd"/>
      <w:r w:rsidRPr="0083463E">
        <w:rPr>
          <w:rFonts w:ascii="Times New Roman" w:hAnsi="Times New Roman"/>
          <w:sz w:val="24"/>
          <w:szCs w:val="24"/>
        </w:rPr>
        <w:t xml:space="preserve">» по курсу «Информатика»). </w:t>
      </w:r>
    </w:p>
    <w:p w14:paraId="11FB3302"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lms</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iite</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unesco</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org</w:t>
      </w:r>
      <w:proofErr w:type="spellEnd"/>
      <w:r w:rsidRPr="0083463E">
        <w:rPr>
          <w:rFonts w:ascii="Times New Roman" w:hAnsi="Times New Roman"/>
          <w:sz w:val="24"/>
          <w:szCs w:val="24"/>
        </w:rPr>
        <w:t xml:space="preserve"> (Открытые электронные курсы «ИИТО ЮНЕСКО» по информационным технологиям). </w:t>
      </w:r>
    </w:p>
    <w:p w14:paraId="4B97A626" w14:textId="7A3658D7" w:rsidR="0083463E" w:rsidRPr="0083463E" w:rsidRDefault="0083463E" w:rsidP="0083463E">
      <w:pPr>
        <w:pStyle w:val="af0"/>
        <w:numPr>
          <w:ilvl w:val="1"/>
          <w:numId w:val="17"/>
        </w:numPr>
        <w:spacing w:after="0"/>
        <w:rPr>
          <w:rFonts w:ascii="Times New Roman" w:hAnsi="Times New Roman"/>
          <w:b/>
          <w:sz w:val="24"/>
          <w:szCs w:val="24"/>
        </w:rPr>
      </w:pPr>
      <w:r w:rsidRPr="0083463E">
        <w:rPr>
          <w:rFonts w:ascii="Times New Roman" w:hAnsi="Times New Roman"/>
          <w:sz w:val="24"/>
          <w:szCs w:val="24"/>
        </w:rPr>
        <w:t>http://ru.iite.unesco.org/publications (Открытая электронная библиотека «ИИТО ЮНЕСКО» по ИКТ в образовании).</w:t>
      </w: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7016FC09" w:rsidR="00BE4636" w:rsidRDefault="00E26D97" w:rsidP="0098667B">
      <w:pPr>
        <w:pStyle w:val="1"/>
        <w:numPr>
          <w:ilvl w:val="0"/>
          <w:numId w:val="10"/>
        </w:numPr>
        <w:jc w:val="center"/>
        <w:rPr>
          <w:b/>
        </w:rPr>
      </w:pPr>
      <w:r w:rsidRPr="008D252B">
        <w:rPr>
          <w:b/>
        </w:rPr>
        <w:lastRenderedPageBreak/>
        <w:t xml:space="preserve">КОНТРОЛЬ И ОЦЕНКА РЕЗУЛЬТАТОВ ОСВОЕНИЯ </w:t>
      </w:r>
      <w:r w:rsidRPr="008D252B">
        <w:rPr>
          <w:b/>
        </w:rPr>
        <w:br/>
        <w:t>УЧЕБНОЙ ДИСЦИПЛИНЫ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343"/>
        <w:gridCol w:w="3260"/>
      </w:tblGrid>
      <w:tr w:rsidR="0098667B" w:rsidRPr="00BE0479" w14:paraId="2C0DFE26" w14:textId="77777777" w:rsidTr="00BE0479">
        <w:tc>
          <w:tcPr>
            <w:tcW w:w="3598" w:type="dxa"/>
          </w:tcPr>
          <w:p w14:paraId="10230C73"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Результаты обучения</w:t>
            </w:r>
            <w:r w:rsidRPr="00BE0479">
              <w:rPr>
                <w:rFonts w:ascii="Times New Roman" w:hAnsi="Times New Roman"/>
                <w:i/>
                <w:sz w:val="24"/>
                <w:szCs w:val="24"/>
                <w:vertAlign w:val="superscript"/>
              </w:rPr>
              <w:footnoteReference w:id="2"/>
            </w:r>
          </w:p>
        </w:tc>
        <w:tc>
          <w:tcPr>
            <w:tcW w:w="3343" w:type="dxa"/>
          </w:tcPr>
          <w:p w14:paraId="2BA15093"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Критерии оценки</w:t>
            </w:r>
          </w:p>
        </w:tc>
        <w:tc>
          <w:tcPr>
            <w:tcW w:w="3260" w:type="dxa"/>
          </w:tcPr>
          <w:p w14:paraId="669CE51A"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Методы оценки</w:t>
            </w:r>
          </w:p>
        </w:tc>
      </w:tr>
      <w:tr w:rsidR="0098667B" w:rsidRPr="00BE0479" w14:paraId="3F11B2E1" w14:textId="77777777" w:rsidTr="00BE0479">
        <w:tc>
          <w:tcPr>
            <w:tcW w:w="3598" w:type="dxa"/>
          </w:tcPr>
          <w:p w14:paraId="2FDBBA4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sz w:val="24"/>
                <w:szCs w:val="24"/>
              </w:rPr>
            </w:pPr>
            <w:r w:rsidRPr="00BE0479">
              <w:rPr>
                <w:rFonts w:ascii="Times New Roman" w:hAnsi="Times New Roman"/>
                <w:b/>
                <w:bCs/>
                <w:i/>
                <w:iCs/>
                <w:spacing w:val="-1"/>
                <w:sz w:val="24"/>
                <w:szCs w:val="24"/>
              </w:rPr>
              <w:t>личностных:</w:t>
            </w:r>
          </w:p>
          <w:p w14:paraId="1B85A0F7"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5"/>
              <w:jc w:val="both"/>
              <w:rPr>
                <w:rFonts w:ascii="Times New Roman" w:hAnsi="Times New Roman"/>
                <w:b/>
                <w:bCs/>
                <w:sz w:val="24"/>
                <w:szCs w:val="24"/>
              </w:rPr>
            </w:pPr>
            <w:r w:rsidRPr="00BE0479">
              <w:rPr>
                <w:rFonts w:ascii="Times New Roman" w:hAnsi="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14:paraId="707CEA89" w14:textId="77777777" w:rsidR="0098667B" w:rsidRPr="00BE0479" w:rsidRDefault="0098667B" w:rsidP="00261BE8">
            <w:pPr>
              <w:jc w:val="center"/>
              <w:rPr>
                <w:rFonts w:ascii="Times New Roman" w:hAnsi="Times New Roman"/>
                <w:b/>
                <w:sz w:val="24"/>
                <w:szCs w:val="24"/>
              </w:rPr>
            </w:pPr>
          </w:p>
        </w:tc>
        <w:tc>
          <w:tcPr>
            <w:tcW w:w="3343" w:type="dxa"/>
            <w:vMerge w:val="restart"/>
          </w:tcPr>
          <w:p w14:paraId="033E7C90" w14:textId="77777777" w:rsidR="0098667B" w:rsidRPr="00BE0479" w:rsidRDefault="0098667B" w:rsidP="00261BE8">
            <w:pPr>
              <w:spacing w:line="240" w:lineRule="auto"/>
              <w:rPr>
                <w:rFonts w:ascii="Times New Roman" w:hAnsi="Times New Roman"/>
                <w:bCs/>
                <w:sz w:val="24"/>
                <w:szCs w:val="24"/>
              </w:rPr>
            </w:pPr>
            <w:r w:rsidRPr="00BE0479">
              <w:rPr>
                <w:rFonts w:ascii="Times New Roman" w:hAnsi="Times New Roman"/>
                <w:bCs/>
                <w:sz w:val="24"/>
                <w:szCs w:val="24"/>
              </w:rPr>
              <w:t>Характеристики демонстрируемых знаний, которые могут быть проверены :</w:t>
            </w:r>
          </w:p>
          <w:p w14:paraId="0F3D5E48" w14:textId="77777777" w:rsidR="0098667B" w:rsidRPr="00BE0479" w:rsidRDefault="0098667B" w:rsidP="00261BE8">
            <w:pPr>
              <w:jc w:val="center"/>
              <w:rPr>
                <w:rFonts w:ascii="Times New Roman" w:hAnsi="Times New Roman"/>
                <w:bCs/>
                <w:sz w:val="24"/>
                <w:szCs w:val="24"/>
              </w:rPr>
            </w:pPr>
          </w:p>
          <w:p w14:paraId="4056ABF4"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Знание основных достижений Информатики.</w:t>
            </w:r>
          </w:p>
          <w:p w14:paraId="580F782C"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Умение ориентироваться в информационной среде, выбирать методы работы над задачей</w:t>
            </w:r>
          </w:p>
          <w:p w14:paraId="6482033A"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Творческое заинтересованное отношение к будущей профессии</w:t>
            </w:r>
          </w:p>
          <w:p w14:paraId="6AC2C0B4"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Тестирование на умение работать в команде</w:t>
            </w:r>
          </w:p>
        </w:tc>
        <w:tc>
          <w:tcPr>
            <w:tcW w:w="3260" w:type="dxa"/>
          </w:tcPr>
          <w:p w14:paraId="4C67A42A"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69351EDD" w14:textId="77777777" w:rsidTr="00BE0479">
        <w:tc>
          <w:tcPr>
            <w:tcW w:w="3598" w:type="dxa"/>
          </w:tcPr>
          <w:p w14:paraId="2508307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left="29"/>
              <w:rPr>
                <w:rFonts w:ascii="Times New Roman" w:hAnsi="Times New Roman"/>
                <w:b/>
                <w:bCs/>
                <w:sz w:val="24"/>
                <w:szCs w:val="24"/>
              </w:rPr>
            </w:pPr>
            <w:r w:rsidRPr="00BE0479">
              <w:rPr>
                <w:rFonts w:ascii="Times New Roman" w:hAnsi="Times New Roman"/>
                <w:sz w:val="24"/>
                <w:szCs w:val="24"/>
              </w:rPr>
              <w:t>осознание своего места в информационном обществе;</w:t>
            </w:r>
          </w:p>
          <w:p w14:paraId="4639019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14:paraId="13FE6043" w14:textId="77777777" w:rsidR="0098667B" w:rsidRPr="00BE0479" w:rsidRDefault="0098667B" w:rsidP="00261BE8">
            <w:pPr>
              <w:jc w:val="center"/>
              <w:rPr>
                <w:rFonts w:ascii="Times New Roman" w:hAnsi="Times New Roman"/>
                <w:bCs/>
                <w:color w:val="000000"/>
                <w:sz w:val="24"/>
                <w:szCs w:val="24"/>
              </w:rPr>
            </w:pPr>
          </w:p>
        </w:tc>
        <w:tc>
          <w:tcPr>
            <w:tcW w:w="3260" w:type="dxa"/>
          </w:tcPr>
          <w:p w14:paraId="20BFA77C"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7388FBE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6D03705E" w14:textId="77777777" w:rsidTr="00BE0479">
        <w:tc>
          <w:tcPr>
            <w:tcW w:w="3598" w:type="dxa"/>
          </w:tcPr>
          <w:p w14:paraId="35EE02F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готовность и способность к самостоятельной, творческой и ответственной деятельности с использованием информационно-коммуникационных технологий;</w:t>
            </w:r>
          </w:p>
          <w:p w14:paraId="06F583AC"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14:paraId="13C91635" w14:textId="77777777" w:rsidR="0098667B" w:rsidRPr="00BE0479" w:rsidRDefault="0098667B" w:rsidP="00261BE8">
            <w:pPr>
              <w:jc w:val="center"/>
              <w:rPr>
                <w:rFonts w:ascii="Times New Roman" w:hAnsi="Times New Roman"/>
                <w:bCs/>
                <w:sz w:val="24"/>
                <w:szCs w:val="24"/>
              </w:rPr>
            </w:pPr>
          </w:p>
        </w:tc>
        <w:tc>
          <w:tcPr>
            <w:tcW w:w="3260" w:type="dxa"/>
          </w:tcPr>
          <w:p w14:paraId="2465B5FD" w14:textId="77777777" w:rsidR="0098667B" w:rsidRPr="00BE0479" w:rsidRDefault="0098667B" w:rsidP="00261BE8">
            <w:pPr>
              <w:jc w:val="center"/>
              <w:rPr>
                <w:rFonts w:ascii="Times New Roman" w:hAnsi="Times New Roman"/>
                <w:bCs/>
                <w:sz w:val="24"/>
                <w:szCs w:val="24"/>
              </w:rPr>
            </w:pPr>
          </w:p>
        </w:tc>
      </w:tr>
      <w:tr w:rsidR="0098667B" w:rsidRPr="00BE0479" w14:paraId="6BFC83B8" w14:textId="77777777" w:rsidTr="00BE0479">
        <w:tc>
          <w:tcPr>
            <w:tcW w:w="3598" w:type="dxa"/>
          </w:tcPr>
          <w:p w14:paraId="37FAAE99"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5" w:firstLine="29"/>
              <w:jc w:val="both"/>
              <w:rPr>
                <w:rFonts w:ascii="Times New Roman" w:hAnsi="Times New Roman"/>
                <w:b/>
                <w:bCs/>
                <w:sz w:val="24"/>
                <w:szCs w:val="24"/>
              </w:rPr>
            </w:pPr>
            <w:r w:rsidRPr="00BE0479">
              <w:rPr>
                <w:rFonts w:ascii="Times New Roman" w:hAnsi="Times New Roman"/>
                <w:spacing w:val="-2"/>
                <w:sz w:val="24"/>
                <w:szCs w:val="24"/>
              </w:rPr>
              <w:t xml:space="preserve">умение использовать достижения современной информатики для </w:t>
            </w:r>
            <w:r w:rsidRPr="00BE0479">
              <w:rPr>
                <w:rFonts w:ascii="Times New Roman" w:hAnsi="Times New Roman"/>
                <w:sz w:val="24"/>
                <w:szCs w:val="24"/>
              </w:rPr>
              <w:t>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2709058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20255BF1" w14:textId="77777777" w:rsidR="0098667B" w:rsidRPr="00BE0479" w:rsidRDefault="0098667B" w:rsidP="00261BE8">
            <w:pPr>
              <w:jc w:val="center"/>
              <w:rPr>
                <w:rFonts w:ascii="Times New Roman" w:hAnsi="Times New Roman"/>
                <w:bCs/>
                <w:color w:val="000000"/>
                <w:sz w:val="24"/>
                <w:szCs w:val="24"/>
              </w:rPr>
            </w:pPr>
          </w:p>
        </w:tc>
        <w:tc>
          <w:tcPr>
            <w:tcW w:w="3260" w:type="dxa"/>
          </w:tcPr>
          <w:p w14:paraId="5444EEDD"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738C649B"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3F4B5D25" w14:textId="77777777" w:rsidTr="00BE0479">
        <w:tc>
          <w:tcPr>
            <w:tcW w:w="3598" w:type="dxa"/>
          </w:tcPr>
          <w:p w14:paraId="51561BF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pacing w:val="-2"/>
                <w:sz w:val="24"/>
                <w:szCs w:val="24"/>
              </w:rPr>
              <w:t xml:space="preserve">умение выстраивать конструктивные взаимоотношения в </w:t>
            </w:r>
            <w:r w:rsidRPr="00BE0479">
              <w:rPr>
                <w:rFonts w:ascii="Times New Roman" w:hAnsi="Times New Roman"/>
                <w:spacing w:val="-10"/>
                <w:sz w:val="24"/>
                <w:szCs w:val="24"/>
              </w:rPr>
              <w:t xml:space="preserve">командной работе по решению общих задач, в том числе с использованием </w:t>
            </w:r>
            <w:r w:rsidRPr="00BE0479">
              <w:rPr>
                <w:rFonts w:ascii="Times New Roman" w:hAnsi="Times New Roman"/>
                <w:sz w:val="24"/>
                <w:szCs w:val="24"/>
              </w:rPr>
              <w:lastRenderedPageBreak/>
              <w:t>современных средств сетевых коммуникаций;</w:t>
            </w:r>
          </w:p>
          <w:p w14:paraId="6F7B786B"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6EC788B8" w14:textId="77777777" w:rsidR="0098667B" w:rsidRPr="00BE0479" w:rsidRDefault="0098667B" w:rsidP="00261BE8">
            <w:pPr>
              <w:jc w:val="center"/>
              <w:rPr>
                <w:rFonts w:ascii="Times New Roman" w:hAnsi="Times New Roman"/>
                <w:bCs/>
                <w:sz w:val="24"/>
                <w:szCs w:val="24"/>
              </w:rPr>
            </w:pPr>
          </w:p>
        </w:tc>
        <w:tc>
          <w:tcPr>
            <w:tcW w:w="3260" w:type="dxa"/>
          </w:tcPr>
          <w:p w14:paraId="77D4F1C0" w14:textId="77777777" w:rsidR="0098667B" w:rsidRPr="00BE0479" w:rsidRDefault="0098667B" w:rsidP="00261BE8">
            <w:pPr>
              <w:jc w:val="center"/>
              <w:rPr>
                <w:rFonts w:ascii="Times New Roman" w:hAnsi="Times New Roman"/>
                <w:bCs/>
                <w:sz w:val="24"/>
                <w:szCs w:val="24"/>
              </w:rPr>
            </w:pPr>
          </w:p>
        </w:tc>
      </w:tr>
      <w:tr w:rsidR="0098667B" w:rsidRPr="00BE0479" w14:paraId="41C4B9FD" w14:textId="77777777" w:rsidTr="00BE0479">
        <w:tc>
          <w:tcPr>
            <w:tcW w:w="3598" w:type="dxa"/>
          </w:tcPr>
          <w:p w14:paraId="49411AC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 xml:space="preserve">умение управлять своей познавательной деятельностью, </w:t>
            </w:r>
            <w:r w:rsidRPr="00BE0479">
              <w:rPr>
                <w:rFonts w:ascii="Times New Roman" w:hAnsi="Times New Roman"/>
                <w:spacing w:val="-8"/>
                <w:sz w:val="24"/>
                <w:szCs w:val="24"/>
              </w:rPr>
              <w:t xml:space="preserve">проводить самооценку уровня собственного интеллектуального развития, в </w:t>
            </w:r>
            <w:r w:rsidRPr="00BE0479">
              <w:rPr>
                <w:rFonts w:ascii="Times New Roman" w:hAnsi="Times New Roman"/>
                <w:spacing w:val="-10"/>
                <w:sz w:val="24"/>
                <w:szCs w:val="24"/>
              </w:rPr>
              <w:t xml:space="preserve">том числе с использованием современных электронных образовательных </w:t>
            </w:r>
            <w:r w:rsidRPr="00BE0479">
              <w:rPr>
                <w:rFonts w:ascii="Times New Roman" w:hAnsi="Times New Roman"/>
                <w:sz w:val="24"/>
                <w:szCs w:val="24"/>
              </w:rPr>
              <w:t>ресурсов;</w:t>
            </w:r>
          </w:p>
          <w:p w14:paraId="61ADF373"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firstLine="29"/>
              <w:jc w:val="both"/>
              <w:rPr>
                <w:rFonts w:ascii="Times New Roman" w:hAnsi="Times New Roman"/>
                <w:b/>
                <w:bCs/>
                <w:sz w:val="24"/>
                <w:szCs w:val="24"/>
              </w:rPr>
            </w:pPr>
            <w:r w:rsidRPr="00BE0479">
              <w:rPr>
                <w:rFonts w:ascii="Times New Roman" w:hAnsi="Times New Roman"/>
                <w:spacing w:val="-10"/>
                <w:sz w:val="24"/>
                <w:szCs w:val="24"/>
              </w:rPr>
              <w:t xml:space="preserve">умение выбирать грамотное поведение при использовании </w:t>
            </w:r>
            <w:r w:rsidRPr="00BE0479">
              <w:rPr>
                <w:rFonts w:ascii="Times New Roman" w:hAnsi="Times New Roman"/>
                <w:spacing w:val="-8"/>
                <w:sz w:val="24"/>
                <w:szCs w:val="24"/>
              </w:rPr>
              <w:t xml:space="preserve">разнообразных средств информационно-коммуникационных технологий как </w:t>
            </w:r>
            <w:r w:rsidRPr="00BE0479">
              <w:rPr>
                <w:rFonts w:ascii="Times New Roman" w:hAnsi="Times New Roman"/>
                <w:sz w:val="24"/>
                <w:szCs w:val="24"/>
              </w:rPr>
              <w:t>в профессиональной деятельности, так и в быту;</w:t>
            </w:r>
          </w:p>
          <w:p w14:paraId="69617FD5"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5C71EE49" w14:textId="77777777" w:rsidR="0098667B" w:rsidRPr="00BE0479" w:rsidRDefault="0098667B" w:rsidP="00261BE8">
            <w:pPr>
              <w:jc w:val="center"/>
              <w:rPr>
                <w:rFonts w:ascii="Times New Roman" w:hAnsi="Times New Roman"/>
                <w:bCs/>
                <w:sz w:val="24"/>
                <w:szCs w:val="24"/>
              </w:rPr>
            </w:pPr>
          </w:p>
        </w:tc>
        <w:tc>
          <w:tcPr>
            <w:tcW w:w="3260" w:type="dxa"/>
          </w:tcPr>
          <w:p w14:paraId="19CF538B" w14:textId="77777777" w:rsidR="0098667B" w:rsidRPr="00BE0479" w:rsidRDefault="0098667B" w:rsidP="00261BE8">
            <w:pPr>
              <w:jc w:val="center"/>
              <w:rPr>
                <w:rFonts w:ascii="Times New Roman" w:hAnsi="Times New Roman"/>
                <w:bCs/>
                <w:sz w:val="24"/>
                <w:szCs w:val="24"/>
              </w:rPr>
            </w:pPr>
          </w:p>
        </w:tc>
      </w:tr>
      <w:tr w:rsidR="0098667B" w:rsidRPr="00BE0479" w14:paraId="69E738C5" w14:textId="77777777" w:rsidTr="00BE0479">
        <w:tc>
          <w:tcPr>
            <w:tcW w:w="3598" w:type="dxa"/>
          </w:tcPr>
          <w:p w14:paraId="331FE51E"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 xml:space="preserve">готовность к продолжению образования и повышению </w:t>
            </w:r>
            <w:r w:rsidRPr="00BE0479">
              <w:rPr>
                <w:rFonts w:ascii="Times New Roman" w:hAnsi="Times New Roman"/>
                <w:spacing w:val="-4"/>
                <w:sz w:val="24"/>
                <w:szCs w:val="24"/>
              </w:rPr>
              <w:t xml:space="preserve">квалификации в избранной профессиональной деятельности на основе </w:t>
            </w:r>
            <w:r w:rsidRPr="00BE0479">
              <w:rPr>
                <w:rFonts w:ascii="Times New Roman" w:hAnsi="Times New Roman"/>
                <w:spacing w:val="-10"/>
                <w:sz w:val="24"/>
                <w:szCs w:val="24"/>
              </w:rPr>
              <w:t>развития личных информационно- коммуникационных компетенций;</w:t>
            </w:r>
          </w:p>
          <w:p w14:paraId="69A5914E"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sz w:val="24"/>
                <w:szCs w:val="24"/>
              </w:rPr>
            </w:pPr>
          </w:p>
        </w:tc>
        <w:tc>
          <w:tcPr>
            <w:tcW w:w="3343" w:type="dxa"/>
          </w:tcPr>
          <w:p w14:paraId="0FC43C46" w14:textId="77777777" w:rsidR="0098667B" w:rsidRPr="00BE0479" w:rsidRDefault="0098667B" w:rsidP="00261BE8">
            <w:pPr>
              <w:jc w:val="center"/>
              <w:rPr>
                <w:rFonts w:ascii="Times New Roman" w:hAnsi="Times New Roman"/>
                <w:bCs/>
                <w:sz w:val="24"/>
                <w:szCs w:val="24"/>
              </w:rPr>
            </w:pPr>
          </w:p>
        </w:tc>
        <w:tc>
          <w:tcPr>
            <w:tcW w:w="3260" w:type="dxa"/>
          </w:tcPr>
          <w:p w14:paraId="76490239" w14:textId="77777777" w:rsidR="0098667B" w:rsidRPr="00BE0479" w:rsidRDefault="0098667B" w:rsidP="00261BE8">
            <w:pPr>
              <w:jc w:val="center"/>
              <w:rPr>
                <w:rFonts w:ascii="Times New Roman" w:hAnsi="Times New Roman"/>
                <w:bCs/>
                <w:sz w:val="24"/>
                <w:szCs w:val="24"/>
              </w:rPr>
            </w:pPr>
          </w:p>
        </w:tc>
      </w:tr>
      <w:tr w:rsidR="0098667B" w:rsidRPr="00BE0479" w14:paraId="36E8F4A3" w14:textId="77777777" w:rsidTr="00BE0479">
        <w:tc>
          <w:tcPr>
            <w:tcW w:w="3598" w:type="dxa"/>
          </w:tcPr>
          <w:p w14:paraId="6679C557"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sz w:val="24"/>
                <w:szCs w:val="24"/>
              </w:rPr>
            </w:pPr>
            <w:r w:rsidRPr="00BE0479">
              <w:rPr>
                <w:rFonts w:ascii="Times New Roman" w:hAnsi="Times New Roman"/>
                <w:b/>
                <w:bCs/>
                <w:i/>
                <w:iCs/>
                <w:spacing w:val="-11"/>
                <w:sz w:val="24"/>
                <w:szCs w:val="24"/>
              </w:rPr>
              <w:t>метапредметных:</w:t>
            </w:r>
          </w:p>
          <w:p w14:paraId="68948A6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left="29" w:right="10"/>
              <w:jc w:val="both"/>
              <w:rPr>
                <w:rFonts w:ascii="Times New Roman" w:hAnsi="Times New Roman"/>
                <w:b/>
                <w:bCs/>
                <w:sz w:val="24"/>
                <w:szCs w:val="24"/>
              </w:rPr>
            </w:pPr>
            <w:r w:rsidRPr="00BE0479">
              <w:rPr>
                <w:rFonts w:ascii="Times New Roman" w:hAnsi="Times New Roman"/>
                <w:spacing w:val="-5"/>
                <w:sz w:val="24"/>
                <w:szCs w:val="24"/>
              </w:rPr>
              <w:t xml:space="preserve">умение определять цели, составлять планы деятельности и </w:t>
            </w:r>
            <w:r w:rsidRPr="00BE0479">
              <w:rPr>
                <w:rFonts w:ascii="Times New Roman" w:hAnsi="Times New Roman"/>
                <w:sz w:val="24"/>
                <w:szCs w:val="24"/>
              </w:rPr>
              <w:t>определять средства, необходимые для их реализации;</w:t>
            </w:r>
          </w:p>
          <w:p w14:paraId="258E4532"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sz w:val="24"/>
                <w:szCs w:val="24"/>
              </w:rPr>
            </w:pPr>
          </w:p>
        </w:tc>
        <w:tc>
          <w:tcPr>
            <w:tcW w:w="3343" w:type="dxa"/>
          </w:tcPr>
          <w:p w14:paraId="5E015658" w14:textId="77777777" w:rsidR="0098667B" w:rsidRPr="00BE0479" w:rsidRDefault="0098667B" w:rsidP="00261BE8">
            <w:pPr>
              <w:rPr>
                <w:rFonts w:ascii="Times New Roman" w:hAnsi="Times New Roman"/>
                <w:bCs/>
                <w:sz w:val="24"/>
                <w:szCs w:val="24"/>
              </w:rPr>
            </w:pPr>
            <w:r w:rsidRPr="00BE0479">
              <w:rPr>
                <w:rFonts w:ascii="Times New Roman" w:hAnsi="Times New Roman"/>
                <w:bCs/>
                <w:sz w:val="24"/>
                <w:szCs w:val="24"/>
              </w:rPr>
              <w:t>-Оценка качества выполнения работ, рефератов, наблюдение за студентами, оценка их качеств</w:t>
            </w:r>
          </w:p>
        </w:tc>
        <w:tc>
          <w:tcPr>
            <w:tcW w:w="3260" w:type="dxa"/>
          </w:tcPr>
          <w:p w14:paraId="745A5D3C"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sz w:val="24"/>
                <w:szCs w:val="24"/>
              </w:rPr>
              <w:t>Выполнение рефератов. Выступления с докладами</w:t>
            </w:r>
          </w:p>
          <w:p w14:paraId="49B7BCE2"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28D60E2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07284FCA" w14:textId="77777777" w:rsidTr="00BE0479">
        <w:tc>
          <w:tcPr>
            <w:tcW w:w="3598" w:type="dxa"/>
          </w:tcPr>
          <w:p w14:paraId="21FDD33B"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виды познавательной деятельности для решения информационных задач, применять основные методы познания </w:t>
            </w:r>
            <w:r w:rsidRPr="00BE0479">
              <w:rPr>
                <w:rFonts w:ascii="Times New Roman" w:hAnsi="Times New Roman"/>
                <w:spacing w:val="-9"/>
                <w:sz w:val="24"/>
                <w:szCs w:val="24"/>
              </w:rPr>
              <w:t>(наблюдение, описание, измерение, эксперимент) для организации учебно-</w:t>
            </w:r>
            <w:r w:rsidRPr="00BE0479">
              <w:rPr>
                <w:rFonts w:ascii="Times New Roman" w:hAnsi="Times New Roman"/>
                <w:spacing w:val="-10"/>
                <w:sz w:val="24"/>
                <w:szCs w:val="24"/>
              </w:rPr>
              <w:t xml:space="preserve">исследовательской и проектной деятельности с использованием </w:t>
            </w:r>
            <w:r w:rsidRPr="00BE0479">
              <w:rPr>
                <w:rFonts w:ascii="Times New Roman" w:hAnsi="Times New Roman"/>
                <w:sz w:val="24"/>
                <w:szCs w:val="24"/>
              </w:rPr>
              <w:lastRenderedPageBreak/>
              <w:t>информационно-коммуникационных технологий;</w:t>
            </w:r>
          </w:p>
          <w:p w14:paraId="219D32E3"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14:paraId="26B5E7A3" w14:textId="77777777" w:rsidR="0098667B" w:rsidRPr="00BE0479" w:rsidRDefault="0098667B" w:rsidP="00261BE8">
            <w:pPr>
              <w:jc w:val="center"/>
              <w:rPr>
                <w:rFonts w:ascii="Times New Roman" w:hAnsi="Times New Roman"/>
                <w:bCs/>
                <w:sz w:val="24"/>
                <w:szCs w:val="24"/>
              </w:rPr>
            </w:pPr>
          </w:p>
        </w:tc>
        <w:tc>
          <w:tcPr>
            <w:tcW w:w="3260" w:type="dxa"/>
          </w:tcPr>
          <w:p w14:paraId="2B8422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3387F485" w14:textId="77777777" w:rsidTr="00BE0479">
        <w:tc>
          <w:tcPr>
            <w:tcW w:w="3598" w:type="dxa"/>
          </w:tcPr>
          <w:p w14:paraId="3089BCB8"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5"/>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информационные объекты в изучении </w:t>
            </w:r>
            <w:r w:rsidRPr="00BE0479">
              <w:rPr>
                <w:rFonts w:ascii="Times New Roman" w:hAnsi="Times New Roman"/>
                <w:spacing w:val="-9"/>
                <w:sz w:val="24"/>
                <w:szCs w:val="24"/>
              </w:rPr>
              <w:t xml:space="preserve">явлений и процессов, с которыми возникает необходимость сталкиваться в </w:t>
            </w:r>
            <w:r w:rsidRPr="00BE0479">
              <w:rPr>
                <w:rFonts w:ascii="Times New Roman" w:hAnsi="Times New Roman"/>
                <w:sz w:val="24"/>
                <w:szCs w:val="24"/>
              </w:rPr>
              <w:t>профессиональной сфере;</w:t>
            </w:r>
          </w:p>
        </w:tc>
        <w:tc>
          <w:tcPr>
            <w:tcW w:w="3343" w:type="dxa"/>
          </w:tcPr>
          <w:p w14:paraId="2F19AB7F" w14:textId="77777777" w:rsidR="0098667B" w:rsidRPr="00BE0479" w:rsidRDefault="0098667B" w:rsidP="00261BE8">
            <w:pPr>
              <w:jc w:val="center"/>
              <w:rPr>
                <w:rFonts w:ascii="Times New Roman" w:hAnsi="Times New Roman"/>
                <w:bCs/>
                <w:color w:val="000000"/>
                <w:sz w:val="24"/>
                <w:szCs w:val="24"/>
              </w:rPr>
            </w:pPr>
          </w:p>
        </w:tc>
        <w:tc>
          <w:tcPr>
            <w:tcW w:w="3260" w:type="dxa"/>
          </w:tcPr>
          <w:p w14:paraId="06D4FA0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tc>
      </w:tr>
      <w:tr w:rsidR="0098667B" w:rsidRPr="00BE0479" w14:paraId="740B3D27" w14:textId="77777777" w:rsidTr="00BE0479">
        <w:tc>
          <w:tcPr>
            <w:tcW w:w="3598" w:type="dxa"/>
          </w:tcPr>
          <w:p w14:paraId="01BC6B56"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720"/>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источники информации, в том числе пользоваться электронными библиотеками, умение критически оценивать и </w:t>
            </w:r>
            <w:r w:rsidRPr="00BE0479">
              <w:rPr>
                <w:rFonts w:ascii="Times New Roman" w:hAnsi="Times New Roman"/>
                <w:spacing w:val="-11"/>
                <w:sz w:val="24"/>
                <w:szCs w:val="24"/>
              </w:rPr>
              <w:t xml:space="preserve">интерпретировать информацию, получаемую из различных источников, в том </w:t>
            </w:r>
            <w:r w:rsidRPr="00BE0479">
              <w:rPr>
                <w:rFonts w:ascii="Times New Roman" w:hAnsi="Times New Roman"/>
                <w:sz w:val="24"/>
                <w:szCs w:val="24"/>
              </w:rPr>
              <w:t>числе из сети Интернет;</w:t>
            </w:r>
          </w:p>
        </w:tc>
        <w:tc>
          <w:tcPr>
            <w:tcW w:w="3343" w:type="dxa"/>
          </w:tcPr>
          <w:p w14:paraId="346E6DA0" w14:textId="77777777" w:rsidR="0098667B" w:rsidRPr="00BE0479" w:rsidRDefault="0098667B" w:rsidP="00261BE8">
            <w:pPr>
              <w:jc w:val="center"/>
              <w:rPr>
                <w:rFonts w:ascii="Times New Roman" w:hAnsi="Times New Roman"/>
                <w:bCs/>
                <w:sz w:val="24"/>
                <w:szCs w:val="24"/>
              </w:rPr>
            </w:pPr>
          </w:p>
        </w:tc>
        <w:tc>
          <w:tcPr>
            <w:tcW w:w="3260" w:type="dxa"/>
          </w:tcPr>
          <w:p w14:paraId="0B70737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2AEBA02D" w14:textId="77777777" w:rsidTr="00BE0479">
        <w:tc>
          <w:tcPr>
            <w:tcW w:w="3598" w:type="dxa"/>
          </w:tcPr>
          <w:p w14:paraId="6E35EA97"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4" w:firstLine="720"/>
              <w:jc w:val="both"/>
              <w:rPr>
                <w:rFonts w:ascii="Times New Roman" w:hAnsi="Times New Roman"/>
                <w:b/>
                <w:bCs/>
                <w:sz w:val="24"/>
                <w:szCs w:val="24"/>
              </w:rPr>
            </w:pPr>
            <w:r w:rsidRPr="00BE0479">
              <w:rPr>
                <w:rFonts w:ascii="Times New Roman" w:hAnsi="Times New Roman"/>
                <w:spacing w:val="-9"/>
                <w:sz w:val="24"/>
                <w:szCs w:val="24"/>
              </w:rPr>
              <w:t xml:space="preserve">анализировать и представлять информацию, представленную в </w:t>
            </w:r>
            <w:r w:rsidRPr="00BE0479">
              <w:rPr>
                <w:rFonts w:ascii="Times New Roman" w:hAnsi="Times New Roman"/>
                <w:spacing w:val="-10"/>
                <w:sz w:val="24"/>
                <w:szCs w:val="24"/>
              </w:rPr>
              <w:t>электронных форматах на компьютере в различных видах;</w:t>
            </w:r>
          </w:p>
          <w:p w14:paraId="25759293"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14:paraId="2A84E4A6" w14:textId="77777777" w:rsidR="0098667B" w:rsidRPr="00BE0479" w:rsidRDefault="0098667B" w:rsidP="00261BE8">
            <w:pPr>
              <w:jc w:val="center"/>
              <w:rPr>
                <w:rFonts w:ascii="Times New Roman" w:hAnsi="Times New Roman"/>
                <w:bCs/>
                <w:sz w:val="24"/>
                <w:szCs w:val="24"/>
              </w:rPr>
            </w:pPr>
          </w:p>
        </w:tc>
        <w:tc>
          <w:tcPr>
            <w:tcW w:w="3260" w:type="dxa"/>
          </w:tcPr>
          <w:p w14:paraId="4744869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1B0C2A43" w14:textId="77777777" w:rsidTr="00BE0479">
        <w:tc>
          <w:tcPr>
            <w:tcW w:w="3598" w:type="dxa"/>
          </w:tcPr>
          <w:p w14:paraId="2C6CB1F8" w14:textId="77777777" w:rsidR="0098667B" w:rsidRPr="00BE0479" w:rsidRDefault="0098667B" w:rsidP="0098667B">
            <w:pPr>
              <w:widowControl w:val="0"/>
              <w:numPr>
                <w:ilvl w:val="0"/>
                <w:numId w:val="19"/>
              </w:numPr>
              <w:shd w:val="clear" w:color="auto" w:fill="FFFFFF"/>
              <w:tabs>
                <w:tab w:val="left" w:pos="1416"/>
                <w:tab w:val="left" w:pos="3091"/>
                <w:tab w:val="left" w:pos="5486"/>
                <w:tab w:val="left" w:pos="7320"/>
              </w:tabs>
              <w:autoSpaceDE w:val="0"/>
              <w:autoSpaceDN w:val="0"/>
              <w:adjustRightInd w:val="0"/>
              <w:spacing w:after="0" w:line="322" w:lineRule="exact"/>
              <w:ind w:right="10" w:hanging="113"/>
              <w:jc w:val="both"/>
              <w:rPr>
                <w:rFonts w:ascii="Times New Roman" w:hAnsi="Times New Roman"/>
                <w:b/>
                <w:bCs/>
                <w:sz w:val="24"/>
                <w:szCs w:val="24"/>
              </w:rPr>
            </w:pPr>
            <w:r w:rsidRPr="00BE0479">
              <w:rPr>
                <w:rFonts w:ascii="Times New Roman" w:hAnsi="Times New Roman"/>
                <w:spacing w:val="-14"/>
                <w:sz w:val="24"/>
                <w:szCs w:val="24"/>
              </w:rPr>
              <w:t xml:space="preserve">Умение </w:t>
            </w:r>
            <w:r w:rsidRPr="00BE0479">
              <w:rPr>
                <w:rFonts w:ascii="Times New Roman" w:hAnsi="Times New Roman"/>
                <w:spacing w:val="-13"/>
                <w:sz w:val="24"/>
                <w:szCs w:val="24"/>
              </w:rPr>
              <w:t xml:space="preserve">использовать </w:t>
            </w:r>
            <w:r w:rsidRPr="00BE0479">
              <w:rPr>
                <w:rFonts w:ascii="Times New Roman" w:hAnsi="Times New Roman"/>
                <w:spacing w:val="-12"/>
                <w:sz w:val="24"/>
                <w:szCs w:val="24"/>
              </w:rPr>
              <w:t xml:space="preserve">средства </w:t>
            </w:r>
            <w:r w:rsidRPr="00BE0479">
              <w:rPr>
                <w:rFonts w:ascii="Times New Roman" w:hAnsi="Times New Roman"/>
                <w:spacing w:val="-13"/>
                <w:sz w:val="24"/>
                <w:szCs w:val="24"/>
              </w:rPr>
              <w:t>информационно-</w:t>
            </w:r>
            <w:r w:rsidRPr="00BE0479">
              <w:rPr>
                <w:rFonts w:ascii="Times New Roman" w:hAnsi="Times New Roman"/>
                <w:spacing w:val="-8"/>
                <w:sz w:val="24"/>
                <w:szCs w:val="24"/>
              </w:rPr>
              <w:t xml:space="preserve">коммуникационных технологий в решении когнитивных, коммуникативных </w:t>
            </w:r>
            <w:r w:rsidRPr="00BE0479">
              <w:rPr>
                <w:rFonts w:ascii="Times New Roman" w:hAnsi="Times New Roman"/>
                <w:spacing w:val="-9"/>
                <w:sz w:val="24"/>
                <w:szCs w:val="24"/>
              </w:rPr>
              <w:t xml:space="preserve">и организационных задач с соблюдением требований эргономики, техники </w:t>
            </w:r>
            <w:r w:rsidRPr="00BE0479">
              <w:rPr>
                <w:rFonts w:ascii="Times New Roman" w:hAnsi="Times New Roman"/>
                <w:spacing w:val="-5"/>
                <w:sz w:val="24"/>
                <w:szCs w:val="24"/>
              </w:rPr>
              <w:t xml:space="preserve">безопасности, гигиены, ресурсосбережения, правовых и этических норм, </w:t>
            </w:r>
            <w:r w:rsidRPr="00BE0479">
              <w:rPr>
                <w:rFonts w:ascii="Times New Roman" w:hAnsi="Times New Roman"/>
                <w:sz w:val="24"/>
                <w:szCs w:val="24"/>
              </w:rPr>
              <w:t>норм информационной безопасности;</w:t>
            </w:r>
          </w:p>
          <w:p w14:paraId="60F445D7" w14:textId="77777777" w:rsidR="0098667B" w:rsidRPr="00BE0479" w:rsidRDefault="0098667B" w:rsidP="00261BE8">
            <w:pPr>
              <w:widowControl w:val="0"/>
              <w:shd w:val="clear" w:color="auto" w:fill="FFFFFF"/>
              <w:tabs>
                <w:tab w:val="left" w:pos="1416"/>
              </w:tabs>
              <w:autoSpaceDE w:val="0"/>
              <w:autoSpaceDN w:val="0"/>
              <w:adjustRightInd w:val="0"/>
              <w:spacing w:line="326" w:lineRule="exact"/>
              <w:ind w:right="14"/>
              <w:jc w:val="both"/>
              <w:rPr>
                <w:rFonts w:ascii="Times New Roman" w:hAnsi="Times New Roman"/>
                <w:spacing w:val="-9"/>
                <w:sz w:val="24"/>
                <w:szCs w:val="24"/>
              </w:rPr>
            </w:pPr>
          </w:p>
        </w:tc>
        <w:tc>
          <w:tcPr>
            <w:tcW w:w="3343" w:type="dxa"/>
          </w:tcPr>
          <w:p w14:paraId="162845A4" w14:textId="77777777" w:rsidR="0098667B" w:rsidRPr="00BE0479" w:rsidRDefault="0098667B" w:rsidP="00261BE8">
            <w:pPr>
              <w:jc w:val="center"/>
              <w:rPr>
                <w:rFonts w:ascii="Times New Roman" w:hAnsi="Times New Roman"/>
                <w:bCs/>
                <w:color w:val="000000"/>
                <w:sz w:val="24"/>
                <w:szCs w:val="24"/>
              </w:rPr>
            </w:pPr>
          </w:p>
        </w:tc>
        <w:tc>
          <w:tcPr>
            <w:tcW w:w="3260" w:type="dxa"/>
          </w:tcPr>
          <w:p w14:paraId="220453B6"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tc>
      </w:tr>
      <w:tr w:rsidR="0098667B" w:rsidRPr="00BE0479" w14:paraId="0A5D78A8" w14:textId="77777777" w:rsidTr="00BE0479">
        <w:tc>
          <w:tcPr>
            <w:tcW w:w="3598" w:type="dxa"/>
          </w:tcPr>
          <w:p w14:paraId="3CBE083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b/>
                <w:bCs/>
                <w:sz w:val="24"/>
                <w:szCs w:val="24"/>
              </w:rPr>
            </w:pPr>
            <w:r w:rsidRPr="00BE0479">
              <w:rPr>
                <w:rFonts w:ascii="Times New Roman" w:hAnsi="Times New Roman"/>
                <w:spacing w:val="-9"/>
                <w:sz w:val="24"/>
                <w:szCs w:val="24"/>
              </w:rPr>
              <w:t xml:space="preserve">публично представлять результаты собственного исследования, </w:t>
            </w:r>
            <w:r w:rsidRPr="00BE0479">
              <w:rPr>
                <w:rFonts w:ascii="Times New Roman" w:hAnsi="Times New Roman"/>
                <w:spacing w:val="-10"/>
                <w:sz w:val="24"/>
                <w:szCs w:val="24"/>
              </w:rPr>
              <w:t xml:space="preserve">вести дискуссии, доступно и гармонично сочетая содержание и формы </w:t>
            </w:r>
            <w:r w:rsidRPr="00BE0479">
              <w:rPr>
                <w:rFonts w:ascii="Times New Roman" w:hAnsi="Times New Roman"/>
                <w:sz w:val="24"/>
                <w:szCs w:val="24"/>
              </w:rPr>
              <w:t xml:space="preserve">представляемой информации средствами информационных и </w:t>
            </w:r>
            <w:r w:rsidRPr="00BE0479">
              <w:rPr>
                <w:rFonts w:ascii="Times New Roman" w:hAnsi="Times New Roman"/>
                <w:sz w:val="24"/>
                <w:szCs w:val="24"/>
              </w:rPr>
              <w:lastRenderedPageBreak/>
              <w:t>коммуникационных технологий;</w:t>
            </w:r>
          </w:p>
          <w:p w14:paraId="614DB81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4" w:firstLine="720"/>
              <w:jc w:val="both"/>
              <w:rPr>
                <w:rFonts w:ascii="Times New Roman" w:hAnsi="Times New Roman"/>
                <w:spacing w:val="-9"/>
                <w:sz w:val="24"/>
                <w:szCs w:val="24"/>
              </w:rPr>
            </w:pPr>
          </w:p>
        </w:tc>
        <w:tc>
          <w:tcPr>
            <w:tcW w:w="3343" w:type="dxa"/>
          </w:tcPr>
          <w:p w14:paraId="7D9D08B9" w14:textId="77777777" w:rsidR="0098667B" w:rsidRPr="00BE0479" w:rsidRDefault="0098667B" w:rsidP="00261BE8">
            <w:pPr>
              <w:jc w:val="center"/>
              <w:rPr>
                <w:rFonts w:ascii="Times New Roman" w:hAnsi="Times New Roman"/>
                <w:bCs/>
                <w:sz w:val="24"/>
                <w:szCs w:val="24"/>
              </w:rPr>
            </w:pPr>
          </w:p>
        </w:tc>
        <w:tc>
          <w:tcPr>
            <w:tcW w:w="3260" w:type="dxa"/>
          </w:tcPr>
          <w:p w14:paraId="0C6499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15AA7C04" w14:textId="77777777" w:rsidTr="00BE0479">
        <w:tc>
          <w:tcPr>
            <w:tcW w:w="3598" w:type="dxa"/>
          </w:tcPr>
          <w:p w14:paraId="3EEA8B04" w14:textId="77777777" w:rsidR="0098667B" w:rsidRPr="00BE0479" w:rsidRDefault="0098667B" w:rsidP="00261BE8">
            <w:pPr>
              <w:widowControl w:val="0"/>
              <w:shd w:val="clear" w:color="auto" w:fill="FFFFFF"/>
              <w:autoSpaceDE w:val="0"/>
              <w:autoSpaceDN w:val="0"/>
              <w:adjustRightInd w:val="0"/>
              <w:spacing w:line="322" w:lineRule="exact"/>
              <w:ind w:left="29"/>
              <w:rPr>
                <w:rFonts w:ascii="Times New Roman" w:hAnsi="Times New Roman"/>
                <w:sz w:val="24"/>
                <w:szCs w:val="24"/>
              </w:rPr>
            </w:pPr>
            <w:r w:rsidRPr="00BE0479">
              <w:rPr>
                <w:rFonts w:ascii="Times New Roman" w:hAnsi="Times New Roman"/>
                <w:b/>
                <w:bCs/>
                <w:i/>
                <w:iCs/>
                <w:spacing w:val="-13"/>
                <w:sz w:val="24"/>
                <w:szCs w:val="24"/>
              </w:rPr>
              <w:t>предметных:</w:t>
            </w:r>
          </w:p>
          <w:p w14:paraId="46E3E4F4"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r w:rsidRPr="00BE0479">
              <w:rPr>
                <w:rFonts w:ascii="Times New Roman" w:hAnsi="Times New Roman"/>
                <w:b/>
                <w:bCs/>
                <w:sz w:val="24"/>
                <w:szCs w:val="24"/>
              </w:rPr>
              <w:tab/>
            </w:r>
            <w:r w:rsidRPr="00BE0479">
              <w:rPr>
                <w:rFonts w:ascii="Times New Roman" w:hAnsi="Times New Roman"/>
                <w:spacing w:val="-8"/>
                <w:sz w:val="24"/>
                <w:szCs w:val="24"/>
              </w:rPr>
              <w:t xml:space="preserve">сформированность представлений о роли информации и </w:t>
            </w:r>
            <w:r w:rsidRPr="00BE0479">
              <w:rPr>
                <w:rFonts w:ascii="Times New Roman" w:hAnsi="Times New Roman"/>
                <w:sz w:val="24"/>
                <w:szCs w:val="24"/>
              </w:rPr>
              <w:t>информационных процессов в окружающем мире;</w:t>
            </w:r>
          </w:p>
        </w:tc>
        <w:tc>
          <w:tcPr>
            <w:tcW w:w="3343" w:type="dxa"/>
            <w:vMerge w:val="restart"/>
          </w:tcPr>
          <w:p w14:paraId="2FD34FF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«5» ставится, если учащийся:</w:t>
            </w:r>
          </w:p>
          <w:p w14:paraId="58AE883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творчески планирует выполнение работы;</w:t>
            </w:r>
          </w:p>
          <w:p w14:paraId="3AACCAF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самостоятельно и полностью использует знания программного материала;</w:t>
            </w:r>
          </w:p>
          <w:p w14:paraId="11F38B4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правильно и аккуратно выполняет задание;</w:t>
            </w:r>
          </w:p>
          <w:p w14:paraId="4731D31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умеет пользоваться справочной литературой, наглядными пособиями, приборами</w:t>
            </w:r>
          </w:p>
          <w:p w14:paraId="5D7C061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и другими средствами.</w:t>
            </w:r>
          </w:p>
          <w:p w14:paraId="7A01F63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«4» ставится, если учащийся:</w:t>
            </w:r>
          </w:p>
          <w:p w14:paraId="3850A594"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правильно планирует выполнение работы;</w:t>
            </w:r>
          </w:p>
          <w:p w14:paraId="08ECFEC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самостоятельно использует знания программного материала;</w:t>
            </w:r>
          </w:p>
          <w:p w14:paraId="06F5D96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в основном правильно и аккуратно выполняет задание;</w:t>
            </w:r>
          </w:p>
          <w:p w14:paraId="20A1189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умеет пользоваться справочной литературой, наглядными пособиями, приборами</w:t>
            </w:r>
          </w:p>
          <w:p w14:paraId="5F39DF4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и другими средствами.</w:t>
            </w:r>
          </w:p>
          <w:p w14:paraId="4A369E8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«3» ставится, если учащийся:</w:t>
            </w:r>
          </w:p>
          <w:p w14:paraId="2C6B5ED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ошибки при планировании выполнения работы;</w:t>
            </w:r>
          </w:p>
          <w:p w14:paraId="2E21CC0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lastRenderedPageBreak/>
              <w:t>- не может самостоятельно использовать значительную часть знаний программного</w:t>
            </w:r>
          </w:p>
          <w:p w14:paraId="619DCAD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материала;</w:t>
            </w:r>
          </w:p>
          <w:p w14:paraId="7D7A815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ошибки и неаккуратно выполняет задание;</w:t>
            </w:r>
          </w:p>
          <w:p w14:paraId="5FC03F5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затрудняется самостоятельно использовать справочную литературу, наглядные</w:t>
            </w:r>
          </w:p>
          <w:p w14:paraId="6D4AE5E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пособия, приборы и другие средства.</w:t>
            </w:r>
          </w:p>
          <w:p w14:paraId="6D631EC4"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«2» ставится, если учащийся:</w:t>
            </w:r>
          </w:p>
          <w:p w14:paraId="0EA0409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правильно спланировать выполнение работы;</w:t>
            </w:r>
          </w:p>
          <w:p w14:paraId="34DB80C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использовать знания программного материала;</w:t>
            </w:r>
          </w:p>
          <w:p w14:paraId="63E93A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грубые ошибки и неаккуратно выполняет задание;</w:t>
            </w:r>
          </w:p>
          <w:p w14:paraId="0572338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самостоятельно использовать справочную литературу, наглядные</w:t>
            </w:r>
          </w:p>
          <w:p w14:paraId="0930493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пособия, приборы и другие средства.</w:t>
            </w:r>
          </w:p>
        </w:tc>
        <w:tc>
          <w:tcPr>
            <w:tcW w:w="3260" w:type="dxa"/>
          </w:tcPr>
          <w:p w14:paraId="1C74B3A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lastRenderedPageBreak/>
              <w:t>Проверка решения тестовых заданий.</w:t>
            </w:r>
          </w:p>
          <w:p w14:paraId="441C886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5A0C19A7" w14:textId="77777777" w:rsidTr="00BE0479">
        <w:tc>
          <w:tcPr>
            <w:tcW w:w="3598" w:type="dxa"/>
          </w:tcPr>
          <w:p w14:paraId="486464B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pacing w:val="-10"/>
                <w:sz w:val="24"/>
                <w:szCs w:val="24"/>
              </w:rPr>
              <w:t xml:space="preserve">владение навыками алгоритмического мышления и понимание методов формального описания алгоритмов, владение знанием основных </w:t>
            </w:r>
            <w:r w:rsidRPr="00BE0479">
              <w:rPr>
                <w:rFonts w:ascii="Times New Roman" w:hAnsi="Times New Roman"/>
                <w:spacing w:val="-9"/>
                <w:sz w:val="24"/>
                <w:szCs w:val="24"/>
              </w:rPr>
              <w:t>алгоритмических конструкций и умением анализировать алгоритмы;</w:t>
            </w:r>
          </w:p>
          <w:p w14:paraId="4E77BFD4"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p>
        </w:tc>
        <w:tc>
          <w:tcPr>
            <w:tcW w:w="3343" w:type="dxa"/>
            <w:vMerge/>
          </w:tcPr>
          <w:p w14:paraId="63070693" w14:textId="77777777" w:rsidR="0098667B" w:rsidRPr="00BE0479" w:rsidRDefault="0098667B" w:rsidP="00261BE8">
            <w:pPr>
              <w:jc w:val="center"/>
              <w:rPr>
                <w:rFonts w:ascii="Times New Roman" w:hAnsi="Times New Roman"/>
                <w:bCs/>
                <w:sz w:val="24"/>
                <w:szCs w:val="24"/>
              </w:rPr>
            </w:pPr>
          </w:p>
        </w:tc>
        <w:tc>
          <w:tcPr>
            <w:tcW w:w="3260" w:type="dxa"/>
          </w:tcPr>
          <w:p w14:paraId="1F941816"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0F6CBFF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4803446B" w14:textId="77777777" w:rsidTr="00BE0479">
        <w:tc>
          <w:tcPr>
            <w:tcW w:w="3598" w:type="dxa"/>
          </w:tcPr>
          <w:p w14:paraId="1D40EFB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24"/>
              <w:jc w:val="both"/>
              <w:rPr>
                <w:rFonts w:ascii="Times New Roman" w:hAnsi="Times New Roman"/>
                <w:b/>
                <w:bCs/>
                <w:sz w:val="24"/>
                <w:szCs w:val="24"/>
              </w:rPr>
            </w:pPr>
            <w:r w:rsidRPr="00BE0479">
              <w:rPr>
                <w:rFonts w:ascii="Times New Roman" w:hAnsi="Times New Roman"/>
                <w:spacing w:val="-12"/>
                <w:sz w:val="24"/>
                <w:szCs w:val="24"/>
              </w:rPr>
              <w:t xml:space="preserve">использование готовых прикладных компьютерных программ по </w:t>
            </w:r>
            <w:r w:rsidRPr="00BE0479">
              <w:rPr>
                <w:rFonts w:ascii="Times New Roman" w:hAnsi="Times New Roman"/>
                <w:sz w:val="24"/>
                <w:szCs w:val="24"/>
              </w:rPr>
              <w:t>профилю подготовки;</w:t>
            </w:r>
          </w:p>
        </w:tc>
        <w:tc>
          <w:tcPr>
            <w:tcW w:w="3343" w:type="dxa"/>
            <w:vMerge/>
          </w:tcPr>
          <w:p w14:paraId="5F39F7DB" w14:textId="77777777" w:rsidR="0098667B" w:rsidRPr="00BE0479" w:rsidRDefault="0098667B" w:rsidP="00261BE8">
            <w:pPr>
              <w:jc w:val="center"/>
              <w:rPr>
                <w:rFonts w:ascii="Times New Roman" w:hAnsi="Times New Roman"/>
                <w:bCs/>
                <w:sz w:val="24"/>
                <w:szCs w:val="24"/>
              </w:rPr>
            </w:pPr>
          </w:p>
        </w:tc>
        <w:tc>
          <w:tcPr>
            <w:tcW w:w="3260" w:type="dxa"/>
          </w:tcPr>
          <w:p w14:paraId="4DE6705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p w14:paraId="1C71778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5F97C46A" w14:textId="77777777" w:rsidTr="00BE0479">
        <w:tc>
          <w:tcPr>
            <w:tcW w:w="3598" w:type="dxa"/>
          </w:tcPr>
          <w:p w14:paraId="40649690"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r w:rsidRPr="00BE0479">
              <w:rPr>
                <w:rFonts w:ascii="Times New Roman" w:hAnsi="Times New Roman"/>
                <w:spacing w:val="-1"/>
                <w:sz w:val="24"/>
                <w:szCs w:val="24"/>
              </w:rPr>
              <w:t xml:space="preserve">владение способами представления, хранения и обработки </w:t>
            </w:r>
            <w:r w:rsidRPr="00BE0479">
              <w:rPr>
                <w:rFonts w:ascii="Times New Roman" w:hAnsi="Times New Roman"/>
                <w:sz w:val="24"/>
                <w:szCs w:val="24"/>
              </w:rPr>
              <w:t>данных на компьютере;</w:t>
            </w:r>
          </w:p>
        </w:tc>
        <w:tc>
          <w:tcPr>
            <w:tcW w:w="3343" w:type="dxa"/>
            <w:vMerge/>
          </w:tcPr>
          <w:p w14:paraId="6DF0D60C" w14:textId="77777777" w:rsidR="0098667B" w:rsidRPr="00BE0479" w:rsidRDefault="0098667B" w:rsidP="00261BE8">
            <w:pPr>
              <w:jc w:val="center"/>
              <w:rPr>
                <w:rFonts w:ascii="Times New Roman" w:hAnsi="Times New Roman"/>
                <w:bCs/>
                <w:sz w:val="24"/>
                <w:szCs w:val="24"/>
              </w:rPr>
            </w:pPr>
          </w:p>
        </w:tc>
        <w:tc>
          <w:tcPr>
            <w:tcW w:w="3260" w:type="dxa"/>
          </w:tcPr>
          <w:p w14:paraId="4B506BF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674BBCD2" w14:textId="77777777" w:rsidR="0098667B" w:rsidRPr="00BE0479" w:rsidRDefault="0098667B" w:rsidP="00261BE8">
            <w:pPr>
              <w:jc w:val="center"/>
              <w:rPr>
                <w:rFonts w:ascii="Times New Roman" w:hAnsi="Times New Roman"/>
                <w:bCs/>
                <w:sz w:val="24"/>
                <w:szCs w:val="24"/>
              </w:rPr>
            </w:pPr>
          </w:p>
        </w:tc>
      </w:tr>
      <w:tr w:rsidR="0098667B" w:rsidRPr="00BE0479" w14:paraId="146722C0" w14:textId="77777777" w:rsidTr="00BE0479">
        <w:tc>
          <w:tcPr>
            <w:tcW w:w="3598" w:type="dxa"/>
          </w:tcPr>
          <w:p w14:paraId="5C570793"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5" w:firstLine="29"/>
              <w:jc w:val="both"/>
              <w:rPr>
                <w:rFonts w:ascii="Times New Roman" w:hAnsi="Times New Roman"/>
                <w:b/>
                <w:bCs/>
                <w:sz w:val="24"/>
                <w:szCs w:val="24"/>
              </w:rPr>
            </w:pPr>
            <w:r w:rsidRPr="00BE0479">
              <w:rPr>
                <w:rFonts w:ascii="Times New Roman" w:hAnsi="Times New Roman"/>
                <w:spacing w:val="-10"/>
                <w:sz w:val="24"/>
                <w:szCs w:val="24"/>
              </w:rPr>
              <w:t xml:space="preserve">владение компьютерными средствами представления и анализа </w:t>
            </w:r>
            <w:r w:rsidRPr="00BE0479">
              <w:rPr>
                <w:rFonts w:ascii="Times New Roman" w:hAnsi="Times New Roman"/>
                <w:sz w:val="24"/>
                <w:szCs w:val="24"/>
              </w:rPr>
              <w:t>данных в электронных таблицах;</w:t>
            </w:r>
          </w:p>
        </w:tc>
        <w:tc>
          <w:tcPr>
            <w:tcW w:w="3343" w:type="dxa"/>
            <w:vMerge/>
          </w:tcPr>
          <w:p w14:paraId="11CA6FEA" w14:textId="77777777" w:rsidR="0098667B" w:rsidRPr="00BE0479" w:rsidRDefault="0098667B" w:rsidP="00261BE8">
            <w:pPr>
              <w:jc w:val="center"/>
              <w:rPr>
                <w:rFonts w:ascii="Times New Roman" w:hAnsi="Times New Roman"/>
                <w:bCs/>
                <w:sz w:val="24"/>
                <w:szCs w:val="24"/>
              </w:rPr>
            </w:pPr>
          </w:p>
        </w:tc>
        <w:tc>
          <w:tcPr>
            <w:tcW w:w="3260" w:type="dxa"/>
          </w:tcPr>
          <w:p w14:paraId="1E3431D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5369943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37032383" w14:textId="77777777" w:rsidTr="00BE0479">
        <w:tc>
          <w:tcPr>
            <w:tcW w:w="3598" w:type="dxa"/>
          </w:tcPr>
          <w:p w14:paraId="53ACD865"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5" w:firstLine="29"/>
              <w:jc w:val="both"/>
              <w:rPr>
                <w:rFonts w:ascii="Times New Roman" w:hAnsi="Times New Roman"/>
                <w:b/>
                <w:bCs/>
                <w:sz w:val="24"/>
                <w:szCs w:val="24"/>
              </w:rPr>
            </w:pPr>
            <w:r w:rsidRPr="00BE0479">
              <w:rPr>
                <w:rFonts w:ascii="Times New Roman" w:hAnsi="Times New Roman"/>
                <w:spacing w:val="-10"/>
                <w:sz w:val="24"/>
                <w:szCs w:val="24"/>
              </w:rPr>
              <w:t xml:space="preserve">сформированность представлений о базах данных и простейших </w:t>
            </w:r>
            <w:r w:rsidRPr="00BE0479">
              <w:rPr>
                <w:rFonts w:ascii="Times New Roman" w:hAnsi="Times New Roman"/>
                <w:sz w:val="24"/>
                <w:szCs w:val="24"/>
              </w:rPr>
              <w:t>средствах управления ими;</w:t>
            </w:r>
          </w:p>
          <w:p w14:paraId="28F680D2"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r w:rsidRPr="00BE0479">
              <w:rPr>
                <w:rFonts w:ascii="Times New Roman" w:hAnsi="Times New Roman"/>
                <w:spacing w:val="-9"/>
                <w:sz w:val="24"/>
                <w:szCs w:val="24"/>
              </w:rPr>
              <w:t>Сформированность представлений</w:t>
            </w:r>
            <w:r w:rsidRPr="00BE0479">
              <w:rPr>
                <w:rFonts w:ascii="Times New Roman" w:hAnsi="Times New Roman"/>
                <w:spacing w:val="-9"/>
                <w:sz w:val="24"/>
                <w:szCs w:val="24"/>
              </w:rPr>
              <w:tab/>
              <w:t>о компьютерно-математических моделях и необходимости анализа соответствия модели и моделируемого объекта (процесса);</w:t>
            </w:r>
          </w:p>
        </w:tc>
        <w:tc>
          <w:tcPr>
            <w:tcW w:w="3343" w:type="dxa"/>
            <w:vMerge/>
          </w:tcPr>
          <w:p w14:paraId="13B8C1DF" w14:textId="77777777" w:rsidR="0098667B" w:rsidRPr="00BE0479" w:rsidRDefault="0098667B" w:rsidP="00261BE8">
            <w:pPr>
              <w:jc w:val="center"/>
              <w:rPr>
                <w:rFonts w:ascii="Times New Roman" w:hAnsi="Times New Roman"/>
                <w:bCs/>
                <w:sz w:val="24"/>
                <w:szCs w:val="24"/>
              </w:rPr>
            </w:pPr>
          </w:p>
        </w:tc>
        <w:tc>
          <w:tcPr>
            <w:tcW w:w="3260" w:type="dxa"/>
          </w:tcPr>
          <w:p w14:paraId="31F249BA"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tc>
      </w:tr>
      <w:tr w:rsidR="0098667B" w:rsidRPr="00BE0479" w14:paraId="2C4CF90D" w14:textId="77777777" w:rsidTr="00BE0479">
        <w:tc>
          <w:tcPr>
            <w:tcW w:w="3598" w:type="dxa"/>
          </w:tcPr>
          <w:p w14:paraId="0E76223F"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jc w:val="both"/>
              <w:rPr>
                <w:rFonts w:ascii="Times New Roman" w:hAnsi="Times New Roman"/>
                <w:b/>
                <w:bCs/>
                <w:sz w:val="24"/>
                <w:szCs w:val="24"/>
              </w:rPr>
            </w:pPr>
            <w:r w:rsidRPr="00BE0479">
              <w:rPr>
                <w:rFonts w:ascii="Times New Roman" w:hAnsi="Times New Roman"/>
                <w:spacing w:val="-6"/>
                <w:sz w:val="24"/>
                <w:szCs w:val="24"/>
              </w:rPr>
              <w:t xml:space="preserve">владение типовыми приёмами написания программы на </w:t>
            </w:r>
            <w:r w:rsidRPr="00BE0479">
              <w:rPr>
                <w:rFonts w:ascii="Times New Roman" w:hAnsi="Times New Roman"/>
                <w:spacing w:val="-10"/>
                <w:sz w:val="24"/>
                <w:szCs w:val="24"/>
              </w:rPr>
              <w:t xml:space="preserve">алгоритмическом языке для решения стандартной задачи с использованием </w:t>
            </w:r>
            <w:r w:rsidRPr="00BE0479">
              <w:rPr>
                <w:rFonts w:ascii="Times New Roman" w:hAnsi="Times New Roman"/>
                <w:sz w:val="24"/>
                <w:szCs w:val="24"/>
              </w:rPr>
              <w:t xml:space="preserve">основных </w:t>
            </w:r>
            <w:r w:rsidRPr="00BE0479">
              <w:rPr>
                <w:rFonts w:ascii="Times New Roman" w:hAnsi="Times New Roman"/>
                <w:sz w:val="24"/>
                <w:szCs w:val="24"/>
              </w:rPr>
              <w:lastRenderedPageBreak/>
              <w:t>конструкций языка программирования;</w:t>
            </w:r>
          </w:p>
          <w:p w14:paraId="650C939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5" w:firstLine="29"/>
              <w:jc w:val="both"/>
              <w:rPr>
                <w:rFonts w:ascii="Times New Roman" w:hAnsi="Times New Roman"/>
                <w:spacing w:val="-10"/>
                <w:sz w:val="24"/>
                <w:szCs w:val="24"/>
              </w:rPr>
            </w:pPr>
          </w:p>
        </w:tc>
        <w:tc>
          <w:tcPr>
            <w:tcW w:w="3343" w:type="dxa"/>
            <w:vMerge/>
          </w:tcPr>
          <w:p w14:paraId="2E8602DC" w14:textId="77777777" w:rsidR="0098667B" w:rsidRPr="00BE0479" w:rsidRDefault="0098667B" w:rsidP="00261BE8">
            <w:pPr>
              <w:jc w:val="center"/>
              <w:rPr>
                <w:rFonts w:ascii="Times New Roman" w:hAnsi="Times New Roman"/>
                <w:bCs/>
                <w:sz w:val="24"/>
                <w:szCs w:val="24"/>
              </w:rPr>
            </w:pPr>
          </w:p>
        </w:tc>
        <w:tc>
          <w:tcPr>
            <w:tcW w:w="3260" w:type="dxa"/>
          </w:tcPr>
          <w:p w14:paraId="66287BF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3A2804C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258BBDB4" w14:textId="77777777" w:rsidTr="00BE0479">
        <w:tc>
          <w:tcPr>
            <w:tcW w:w="3598" w:type="dxa"/>
          </w:tcPr>
          <w:p w14:paraId="1FFB33A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19" w:firstLine="29"/>
              <w:jc w:val="both"/>
              <w:rPr>
                <w:rFonts w:ascii="Times New Roman" w:hAnsi="Times New Roman"/>
                <w:b/>
                <w:bCs/>
                <w:sz w:val="24"/>
                <w:szCs w:val="24"/>
              </w:rPr>
            </w:pPr>
            <w:r w:rsidRPr="00BE0479">
              <w:rPr>
                <w:rFonts w:ascii="Times New Roman" w:hAnsi="Times New Roman"/>
                <w:spacing w:val="-10"/>
                <w:sz w:val="24"/>
                <w:szCs w:val="24"/>
              </w:rPr>
              <w:t xml:space="preserve">сформированность базовых навыков и умений по соблюдению </w:t>
            </w:r>
            <w:r w:rsidRPr="00BE0479">
              <w:rPr>
                <w:rFonts w:ascii="Times New Roman" w:hAnsi="Times New Roman"/>
                <w:spacing w:val="-9"/>
                <w:sz w:val="24"/>
                <w:szCs w:val="24"/>
              </w:rPr>
              <w:t xml:space="preserve">требований техники безопасности, гигиены и ресурсосбережения при работе </w:t>
            </w:r>
            <w:r w:rsidRPr="00BE0479">
              <w:rPr>
                <w:rFonts w:ascii="Times New Roman" w:hAnsi="Times New Roman"/>
                <w:sz w:val="24"/>
                <w:szCs w:val="24"/>
              </w:rPr>
              <w:t>со средствами информатизации;</w:t>
            </w:r>
          </w:p>
        </w:tc>
        <w:tc>
          <w:tcPr>
            <w:tcW w:w="3343" w:type="dxa"/>
            <w:vMerge/>
          </w:tcPr>
          <w:p w14:paraId="02F85B0B" w14:textId="77777777" w:rsidR="0098667B" w:rsidRPr="00BE0479" w:rsidRDefault="0098667B" w:rsidP="00261BE8">
            <w:pPr>
              <w:jc w:val="center"/>
              <w:rPr>
                <w:rFonts w:ascii="Times New Roman" w:hAnsi="Times New Roman"/>
                <w:bCs/>
                <w:sz w:val="24"/>
                <w:szCs w:val="24"/>
              </w:rPr>
            </w:pPr>
          </w:p>
        </w:tc>
        <w:tc>
          <w:tcPr>
            <w:tcW w:w="3260" w:type="dxa"/>
          </w:tcPr>
          <w:p w14:paraId="0CC9674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tc>
      </w:tr>
      <w:tr w:rsidR="0098667B" w:rsidRPr="00BE0479" w14:paraId="2B8C73EC" w14:textId="77777777" w:rsidTr="00BE0479">
        <w:tc>
          <w:tcPr>
            <w:tcW w:w="3598" w:type="dxa"/>
          </w:tcPr>
          <w:p w14:paraId="7CF9619E" w14:textId="77777777" w:rsidR="0098667B" w:rsidRPr="00BE0479" w:rsidRDefault="0098667B" w:rsidP="0098667B">
            <w:pPr>
              <w:widowControl w:val="0"/>
              <w:numPr>
                <w:ilvl w:val="0"/>
                <w:numId w:val="18"/>
              </w:numPr>
              <w:shd w:val="clear" w:color="auto" w:fill="FFFFFF"/>
              <w:tabs>
                <w:tab w:val="left" w:pos="1421"/>
              </w:tabs>
              <w:autoSpaceDE w:val="0"/>
              <w:autoSpaceDN w:val="0"/>
              <w:adjustRightInd w:val="0"/>
              <w:spacing w:after="0" w:line="326" w:lineRule="exact"/>
              <w:ind w:right="14"/>
              <w:jc w:val="both"/>
              <w:rPr>
                <w:rFonts w:ascii="Times New Roman" w:hAnsi="Times New Roman"/>
                <w:b/>
                <w:bCs/>
                <w:sz w:val="24"/>
                <w:szCs w:val="24"/>
              </w:rPr>
            </w:pPr>
            <w:r w:rsidRPr="00BE0479">
              <w:rPr>
                <w:rFonts w:ascii="Times New Roman" w:hAnsi="Times New Roman"/>
                <w:sz w:val="24"/>
                <w:szCs w:val="24"/>
              </w:rPr>
              <w:t xml:space="preserve">понимания основ правовых аспектов использования </w:t>
            </w:r>
            <w:r w:rsidRPr="00BE0479">
              <w:rPr>
                <w:rFonts w:ascii="Times New Roman" w:hAnsi="Times New Roman"/>
                <w:spacing w:val="-10"/>
                <w:sz w:val="24"/>
                <w:szCs w:val="24"/>
              </w:rPr>
              <w:t xml:space="preserve">компьютерных программ и прав доступа к глобальным информационным </w:t>
            </w:r>
            <w:r w:rsidRPr="00BE0479">
              <w:rPr>
                <w:rFonts w:ascii="Times New Roman" w:hAnsi="Times New Roman"/>
                <w:sz w:val="24"/>
                <w:szCs w:val="24"/>
              </w:rPr>
              <w:t>сервисам;</w:t>
            </w:r>
          </w:p>
        </w:tc>
        <w:tc>
          <w:tcPr>
            <w:tcW w:w="3343" w:type="dxa"/>
            <w:vMerge/>
          </w:tcPr>
          <w:p w14:paraId="0622E70C" w14:textId="77777777" w:rsidR="0098667B" w:rsidRPr="00BE0479" w:rsidRDefault="0098667B" w:rsidP="00261BE8">
            <w:pPr>
              <w:jc w:val="center"/>
              <w:rPr>
                <w:rFonts w:ascii="Times New Roman" w:hAnsi="Times New Roman"/>
                <w:bCs/>
                <w:sz w:val="24"/>
                <w:szCs w:val="24"/>
              </w:rPr>
            </w:pPr>
          </w:p>
        </w:tc>
        <w:tc>
          <w:tcPr>
            <w:tcW w:w="3260" w:type="dxa"/>
          </w:tcPr>
          <w:p w14:paraId="04065DC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03493BE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Дифференцированный зачет</w:t>
            </w:r>
          </w:p>
        </w:tc>
      </w:tr>
    </w:tbl>
    <w:p w14:paraId="37270C7E" w14:textId="77777777" w:rsidR="0098667B" w:rsidRPr="0098667B" w:rsidRDefault="0098667B" w:rsidP="0098667B">
      <w:pPr>
        <w:pStyle w:val="af0"/>
        <w:ind w:left="1069"/>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FC38" w14:textId="77777777" w:rsidR="00A06467" w:rsidRDefault="00A06467" w:rsidP="00BE4636">
      <w:pPr>
        <w:spacing w:after="0" w:line="240" w:lineRule="auto"/>
      </w:pPr>
      <w:r>
        <w:separator/>
      </w:r>
    </w:p>
  </w:endnote>
  <w:endnote w:type="continuationSeparator" w:id="0">
    <w:p w14:paraId="670DE49F" w14:textId="77777777" w:rsidR="00A06467" w:rsidRDefault="00A06467"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2766" w14:textId="6C9948A9" w:rsidR="00101A05" w:rsidRDefault="00101A05">
    <w:pPr>
      <w:pStyle w:val="a9"/>
      <w:jc w:val="right"/>
    </w:pPr>
    <w:r>
      <w:fldChar w:fldCharType="begin"/>
    </w:r>
    <w:r>
      <w:instrText>PAGE   \* MERGEFORMAT</w:instrText>
    </w:r>
    <w:r>
      <w:fldChar w:fldCharType="separate"/>
    </w:r>
    <w:r w:rsidR="006B37B1">
      <w:rPr>
        <w:noProof/>
      </w:rPr>
      <w:t>6</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3268" w14:textId="77777777" w:rsidR="00A06467" w:rsidRDefault="00A06467" w:rsidP="00BE4636">
      <w:pPr>
        <w:spacing w:after="0" w:line="240" w:lineRule="auto"/>
      </w:pPr>
      <w:r>
        <w:separator/>
      </w:r>
    </w:p>
  </w:footnote>
  <w:footnote w:type="continuationSeparator" w:id="0">
    <w:p w14:paraId="12E2067B" w14:textId="77777777" w:rsidR="00A06467" w:rsidRDefault="00A06467" w:rsidP="00BE4636">
      <w:pPr>
        <w:spacing w:after="0" w:line="240" w:lineRule="auto"/>
      </w:pPr>
      <w:r>
        <w:continuationSeparator/>
      </w:r>
    </w:p>
  </w:footnote>
  <w:footnote w:id="1">
    <w:p w14:paraId="48AD92CA" w14:textId="77777777" w:rsidR="0046437F" w:rsidRDefault="0046437F" w:rsidP="0046437F"/>
  </w:footnote>
  <w:footnote w:id="2">
    <w:p w14:paraId="4647FE80" w14:textId="77777777" w:rsidR="0098667B" w:rsidRPr="00382883" w:rsidRDefault="0098667B" w:rsidP="0098667B">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669268"/>
    <w:lvl w:ilvl="0">
      <w:numFmt w:val="bullet"/>
      <w:lvlText w:val="*"/>
      <w:lvlJc w:val="left"/>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9"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9"/>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6"/>
  </w:num>
  <w:num w:numId="14">
    <w:abstractNumId w:val="4"/>
  </w:num>
  <w:num w:numId="15">
    <w:abstractNumId w:val="5"/>
  </w:num>
  <w:num w:numId="16">
    <w:abstractNumId w:val="1"/>
  </w:num>
  <w:num w:numId="17">
    <w:abstractNumId w:val="10"/>
  </w:num>
  <w:num w:numId="18">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583B"/>
    <w:rsid w:val="000141CA"/>
    <w:rsid w:val="00036F4F"/>
    <w:rsid w:val="00051D44"/>
    <w:rsid w:val="00073DA5"/>
    <w:rsid w:val="00095D90"/>
    <w:rsid w:val="000D0578"/>
    <w:rsid w:val="000D37ED"/>
    <w:rsid w:val="000D3DB0"/>
    <w:rsid w:val="00101A05"/>
    <w:rsid w:val="00101A2F"/>
    <w:rsid w:val="00113C78"/>
    <w:rsid w:val="0011599E"/>
    <w:rsid w:val="00132FA9"/>
    <w:rsid w:val="00187635"/>
    <w:rsid w:val="001B361E"/>
    <w:rsid w:val="001E5AFF"/>
    <w:rsid w:val="00205F10"/>
    <w:rsid w:val="00256E1E"/>
    <w:rsid w:val="00265BB6"/>
    <w:rsid w:val="00271ACA"/>
    <w:rsid w:val="002855F1"/>
    <w:rsid w:val="00294223"/>
    <w:rsid w:val="00294733"/>
    <w:rsid w:val="002A1883"/>
    <w:rsid w:val="002D0B80"/>
    <w:rsid w:val="002D384F"/>
    <w:rsid w:val="002D456F"/>
    <w:rsid w:val="002F58F6"/>
    <w:rsid w:val="0031261C"/>
    <w:rsid w:val="0039261F"/>
    <w:rsid w:val="003B241D"/>
    <w:rsid w:val="003C6576"/>
    <w:rsid w:val="003D2D8B"/>
    <w:rsid w:val="003E5CF5"/>
    <w:rsid w:val="003F0885"/>
    <w:rsid w:val="003F2796"/>
    <w:rsid w:val="004159B3"/>
    <w:rsid w:val="0044030F"/>
    <w:rsid w:val="0046437F"/>
    <w:rsid w:val="0046636D"/>
    <w:rsid w:val="00494F18"/>
    <w:rsid w:val="004A4C31"/>
    <w:rsid w:val="004A4E78"/>
    <w:rsid w:val="004B2F56"/>
    <w:rsid w:val="004D6AAE"/>
    <w:rsid w:val="004F347C"/>
    <w:rsid w:val="00506A20"/>
    <w:rsid w:val="005072CC"/>
    <w:rsid w:val="00517306"/>
    <w:rsid w:val="005247A8"/>
    <w:rsid w:val="00525752"/>
    <w:rsid w:val="00551B4B"/>
    <w:rsid w:val="00573F7B"/>
    <w:rsid w:val="005874C8"/>
    <w:rsid w:val="005E034F"/>
    <w:rsid w:val="005F20D7"/>
    <w:rsid w:val="005F50B3"/>
    <w:rsid w:val="00604928"/>
    <w:rsid w:val="00625FF8"/>
    <w:rsid w:val="006664EA"/>
    <w:rsid w:val="006B1582"/>
    <w:rsid w:val="006B37B1"/>
    <w:rsid w:val="006D7A97"/>
    <w:rsid w:val="006E3B17"/>
    <w:rsid w:val="006F6A29"/>
    <w:rsid w:val="007160B5"/>
    <w:rsid w:val="00730BAF"/>
    <w:rsid w:val="0073113F"/>
    <w:rsid w:val="00735098"/>
    <w:rsid w:val="007576F8"/>
    <w:rsid w:val="00786FA8"/>
    <w:rsid w:val="007A7D94"/>
    <w:rsid w:val="007B0639"/>
    <w:rsid w:val="007B532B"/>
    <w:rsid w:val="007B6ECE"/>
    <w:rsid w:val="007F17DE"/>
    <w:rsid w:val="00801D72"/>
    <w:rsid w:val="00802742"/>
    <w:rsid w:val="00817D04"/>
    <w:rsid w:val="0083071B"/>
    <w:rsid w:val="00833546"/>
    <w:rsid w:val="0083463E"/>
    <w:rsid w:val="0083582D"/>
    <w:rsid w:val="00842A64"/>
    <w:rsid w:val="0085125E"/>
    <w:rsid w:val="00856959"/>
    <w:rsid w:val="00870731"/>
    <w:rsid w:val="008720BE"/>
    <w:rsid w:val="008976D6"/>
    <w:rsid w:val="008D252B"/>
    <w:rsid w:val="0096135A"/>
    <w:rsid w:val="00963535"/>
    <w:rsid w:val="00967B75"/>
    <w:rsid w:val="0098667B"/>
    <w:rsid w:val="009A429A"/>
    <w:rsid w:val="009A560C"/>
    <w:rsid w:val="009D7612"/>
    <w:rsid w:val="009D790C"/>
    <w:rsid w:val="009E15E0"/>
    <w:rsid w:val="009E6279"/>
    <w:rsid w:val="00A06467"/>
    <w:rsid w:val="00A2353C"/>
    <w:rsid w:val="00A5630D"/>
    <w:rsid w:val="00A711DE"/>
    <w:rsid w:val="00A80C3E"/>
    <w:rsid w:val="00A834FC"/>
    <w:rsid w:val="00AA1C7C"/>
    <w:rsid w:val="00AE16E7"/>
    <w:rsid w:val="00AE416D"/>
    <w:rsid w:val="00B03DF7"/>
    <w:rsid w:val="00B3653F"/>
    <w:rsid w:val="00B74E62"/>
    <w:rsid w:val="00B9061D"/>
    <w:rsid w:val="00B9110D"/>
    <w:rsid w:val="00BA4BA7"/>
    <w:rsid w:val="00BC604B"/>
    <w:rsid w:val="00BC6671"/>
    <w:rsid w:val="00BE0479"/>
    <w:rsid w:val="00BE11B6"/>
    <w:rsid w:val="00BE4636"/>
    <w:rsid w:val="00C0178A"/>
    <w:rsid w:val="00C1319D"/>
    <w:rsid w:val="00C1610A"/>
    <w:rsid w:val="00C36959"/>
    <w:rsid w:val="00C42328"/>
    <w:rsid w:val="00C55875"/>
    <w:rsid w:val="00C640FA"/>
    <w:rsid w:val="00C66FF5"/>
    <w:rsid w:val="00CB6886"/>
    <w:rsid w:val="00CC0B89"/>
    <w:rsid w:val="00CD6C4D"/>
    <w:rsid w:val="00D0359B"/>
    <w:rsid w:val="00D4010E"/>
    <w:rsid w:val="00D45C57"/>
    <w:rsid w:val="00D819BE"/>
    <w:rsid w:val="00D82FBB"/>
    <w:rsid w:val="00E10C68"/>
    <w:rsid w:val="00E14369"/>
    <w:rsid w:val="00E26D97"/>
    <w:rsid w:val="00E2792E"/>
    <w:rsid w:val="00E510E6"/>
    <w:rsid w:val="00E55A15"/>
    <w:rsid w:val="00E92B39"/>
    <w:rsid w:val="00E95D5D"/>
    <w:rsid w:val="00EB266E"/>
    <w:rsid w:val="00EC11FA"/>
    <w:rsid w:val="00F00F53"/>
    <w:rsid w:val="00F11DC8"/>
    <w:rsid w:val="00F1606D"/>
    <w:rsid w:val="00F64DC7"/>
    <w:rsid w:val="00F7126B"/>
    <w:rsid w:val="00F7330E"/>
    <w:rsid w:val="00F7416B"/>
    <w:rsid w:val="00F811AC"/>
    <w:rsid w:val="00F901A3"/>
    <w:rsid w:val="00FB0930"/>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154">
      <w:bodyDiv w:val="1"/>
      <w:marLeft w:val="0"/>
      <w:marRight w:val="0"/>
      <w:marTop w:val="0"/>
      <w:marBottom w:val="0"/>
      <w:divBdr>
        <w:top w:val="none" w:sz="0" w:space="0" w:color="auto"/>
        <w:left w:val="none" w:sz="0" w:space="0" w:color="auto"/>
        <w:bottom w:val="none" w:sz="0" w:space="0" w:color="auto"/>
        <w:right w:val="none" w:sz="0" w:space="0" w:color="auto"/>
      </w:divBdr>
    </w:div>
    <w:div w:id="693924759">
      <w:bodyDiv w:val="1"/>
      <w:marLeft w:val="0"/>
      <w:marRight w:val="0"/>
      <w:marTop w:val="0"/>
      <w:marBottom w:val="0"/>
      <w:divBdr>
        <w:top w:val="none" w:sz="0" w:space="0" w:color="auto"/>
        <w:left w:val="none" w:sz="0" w:space="0" w:color="auto"/>
        <w:bottom w:val="none" w:sz="0" w:space="0" w:color="auto"/>
        <w:right w:val="none" w:sz="0" w:space="0" w:color="auto"/>
      </w:divBdr>
    </w:div>
    <w:div w:id="700983669">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039940801">
      <w:bodyDiv w:val="1"/>
      <w:marLeft w:val="0"/>
      <w:marRight w:val="0"/>
      <w:marTop w:val="0"/>
      <w:marBottom w:val="0"/>
      <w:divBdr>
        <w:top w:val="none" w:sz="0" w:space="0" w:color="auto"/>
        <w:left w:val="none" w:sz="0" w:space="0" w:color="auto"/>
        <w:bottom w:val="none" w:sz="0" w:space="0" w:color="auto"/>
        <w:right w:val="none" w:sz="0" w:space="0" w:color="auto"/>
      </w:divBdr>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7C77-3928-4D85-AAB8-343D3769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3894</Words>
  <Characters>22199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Александр Пантюх</cp:lastModifiedBy>
  <cp:revision>4</cp:revision>
  <cp:lastPrinted>2021-09-12T09:06:00Z</cp:lastPrinted>
  <dcterms:created xsi:type="dcterms:W3CDTF">2021-09-12T10:50:00Z</dcterms:created>
  <dcterms:modified xsi:type="dcterms:W3CDTF">2021-09-12T11:46:00Z</dcterms:modified>
</cp:coreProperties>
</file>